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59" w:rsidRDefault="001E4359" w:rsidP="001E4359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b w:val="0"/>
          <w:i w:val="0"/>
          <w:color w:val="auto"/>
        </w:rPr>
      </w:pPr>
      <w:r w:rsidRPr="00BB7A35">
        <w:rPr>
          <w:rFonts w:ascii="Times New Roman" w:hAnsi="Times New Roman"/>
          <w:b w:val="0"/>
          <w:i w:val="0"/>
          <w:color w:val="auto"/>
        </w:rPr>
        <w:t xml:space="preserve">Муниципальное автономное образовательное учреждение </w:t>
      </w:r>
      <w:r>
        <w:rPr>
          <w:rFonts w:ascii="Times New Roman" w:hAnsi="Times New Roman"/>
          <w:b w:val="0"/>
          <w:i w:val="0"/>
          <w:color w:val="auto"/>
        </w:rPr>
        <w:t>-</w:t>
      </w:r>
    </w:p>
    <w:p w:rsidR="001E4359" w:rsidRPr="00782D7D" w:rsidRDefault="001E4359" w:rsidP="001E4359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b w:val="0"/>
          <w:i w:val="0"/>
          <w:color w:val="auto"/>
        </w:rPr>
      </w:pPr>
      <w:r w:rsidRPr="00BB7A35">
        <w:rPr>
          <w:rFonts w:ascii="Times New Roman" w:hAnsi="Times New Roman"/>
          <w:b w:val="0"/>
          <w:i w:val="0"/>
          <w:color w:val="auto"/>
        </w:rPr>
        <w:t>средняя общеобразовательная школа №4 город Асино Томская область</w:t>
      </w:r>
    </w:p>
    <w:p w:rsidR="001E4359" w:rsidRDefault="003901C2" w:rsidP="003901C2">
      <w:pPr>
        <w:tabs>
          <w:tab w:val="left" w:pos="7468"/>
        </w:tabs>
      </w:pPr>
      <w:r>
        <w:tab/>
      </w:r>
    </w:p>
    <w:p w:rsidR="003901C2" w:rsidRDefault="003901C2" w:rsidP="003901C2">
      <w:pPr>
        <w:tabs>
          <w:tab w:val="left" w:pos="7468"/>
        </w:tabs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1E4359" w:rsidRPr="00BD77C8" w:rsidTr="00145623">
        <w:trPr>
          <w:trHeight w:val="1263"/>
        </w:trPr>
        <w:tc>
          <w:tcPr>
            <w:tcW w:w="3123" w:type="dxa"/>
          </w:tcPr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РАССМОТРЕНА </w:t>
            </w:r>
          </w:p>
          <w:p w:rsidR="001E4359" w:rsidRPr="00BD77C8" w:rsidRDefault="001E4359" w:rsidP="00145623">
            <w:pPr>
              <w:pStyle w:val="Default"/>
            </w:pPr>
            <w:r w:rsidRPr="00BD77C8">
              <w:t xml:space="preserve">на заседании </w:t>
            </w:r>
            <w:r>
              <w:t xml:space="preserve">методической кафедры </w:t>
            </w:r>
            <w:r w:rsidRPr="00BD77C8">
              <w:t xml:space="preserve">учителей </w:t>
            </w:r>
          </w:p>
          <w:p w:rsidR="001E4359" w:rsidRPr="00BD77C8" w:rsidRDefault="001E4359" w:rsidP="00145623">
            <w:pPr>
              <w:pStyle w:val="Default"/>
            </w:pPr>
            <w:r>
              <w:t>предметов гуманитарно-эстетического цикла</w:t>
            </w:r>
            <w:r w:rsidRPr="00BD77C8">
              <w:t xml:space="preserve"> </w:t>
            </w:r>
          </w:p>
          <w:p w:rsidR="001E4359" w:rsidRPr="00BD77C8" w:rsidRDefault="001E4359" w:rsidP="00145623">
            <w:pPr>
              <w:pStyle w:val="Default"/>
            </w:pPr>
            <w:r>
              <w:t>Протокол № 1</w:t>
            </w:r>
          </w:p>
          <w:p w:rsidR="001E4359" w:rsidRPr="00BD77C8" w:rsidRDefault="001E4359" w:rsidP="00145623">
            <w:pPr>
              <w:pStyle w:val="Default"/>
            </w:pPr>
            <w:r>
              <w:t>о</w:t>
            </w:r>
            <w:r w:rsidRPr="00BD77C8">
              <w:t xml:space="preserve">т </w:t>
            </w:r>
            <w:r>
              <w:t>28.08.2020 г.</w:t>
            </w:r>
          </w:p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Руководитель </w:t>
            </w:r>
            <w:r>
              <w:t>кафедры</w:t>
            </w:r>
          </w:p>
          <w:p w:rsidR="001E4359" w:rsidRPr="00BD77C8" w:rsidRDefault="001E4359" w:rsidP="00145623">
            <w:pPr>
              <w:pStyle w:val="Default"/>
              <w:jc w:val="both"/>
            </w:pPr>
            <w:r>
              <w:t>Санникова О.В.</w:t>
            </w:r>
          </w:p>
        </w:tc>
        <w:tc>
          <w:tcPr>
            <w:tcW w:w="3123" w:type="dxa"/>
          </w:tcPr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ПРИНЯТА </w:t>
            </w:r>
          </w:p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педагогическим советом </w:t>
            </w:r>
          </w:p>
          <w:p w:rsidR="001E4359" w:rsidRDefault="001E4359" w:rsidP="00145623">
            <w:pPr>
              <w:pStyle w:val="Default"/>
              <w:jc w:val="both"/>
            </w:pPr>
            <w:r>
              <w:t>МАОУ-СОШ №4 г. Асино</w:t>
            </w:r>
          </w:p>
          <w:p w:rsidR="001E4359" w:rsidRPr="00BD77C8" w:rsidRDefault="001E4359" w:rsidP="00145623">
            <w:pPr>
              <w:pStyle w:val="Default"/>
              <w:jc w:val="both"/>
            </w:pPr>
            <w:r>
              <w:t>Протокол № 1</w:t>
            </w:r>
          </w:p>
          <w:p w:rsidR="001E4359" w:rsidRPr="00BD77C8" w:rsidRDefault="001E4359" w:rsidP="00145623">
            <w:pPr>
              <w:pStyle w:val="Default"/>
              <w:jc w:val="both"/>
            </w:pPr>
            <w:r>
              <w:t>о</w:t>
            </w:r>
            <w:r w:rsidRPr="00BD77C8">
              <w:t>т</w:t>
            </w:r>
            <w:r w:rsidR="00B84954">
              <w:t xml:space="preserve"> 31</w:t>
            </w:r>
            <w:r>
              <w:t>.08.2020 г.</w:t>
            </w:r>
          </w:p>
        </w:tc>
        <w:tc>
          <w:tcPr>
            <w:tcW w:w="3643" w:type="dxa"/>
          </w:tcPr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«УТВЕРЖДАЮ» </w:t>
            </w:r>
          </w:p>
          <w:p w:rsidR="001E4359" w:rsidRPr="00BD77C8" w:rsidRDefault="001E4359" w:rsidP="00145623">
            <w:pPr>
              <w:pStyle w:val="Default"/>
              <w:jc w:val="both"/>
            </w:pPr>
            <w:r w:rsidRPr="00BD77C8">
              <w:t xml:space="preserve">Директор </w:t>
            </w:r>
          </w:p>
          <w:p w:rsidR="001E4359" w:rsidRDefault="001E4359" w:rsidP="00145623">
            <w:pPr>
              <w:pStyle w:val="Default"/>
              <w:jc w:val="both"/>
            </w:pPr>
            <w:r>
              <w:t>МАОУ-СОШ №4 г. Асино</w:t>
            </w:r>
          </w:p>
          <w:p w:rsidR="001E4359" w:rsidRPr="00BD77C8" w:rsidRDefault="001E4359" w:rsidP="00145623">
            <w:pPr>
              <w:pStyle w:val="Default"/>
              <w:jc w:val="both"/>
            </w:pPr>
            <w:r w:rsidRPr="00BD77C8">
              <w:t>_________/</w:t>
            </w:r>
            <w:r>
              <w:t>Селезнева Е.Н.</w:t>
            </w:r>
            <w:r w:rsidRPr="00BD77C8">
              <w:t xml:space="preserve"> </w:t>
            </w:r>
            <w:r>
              <w:t>/</w:t>
            </w:r>
          </w:p>
          <w:p w:rsidR="001E4359" w:rsidRPr="00BD77C8" w:rsidRDefault="001E4359" w:rsidP="00145623">
            <w:pPr>
              <w:pStyle w:val="Default"/>
              <w:jc w:val="both"/>
            </w:pPr>
            <w:r>
              <w:t xml:space="preserve">Приказ от </w:t>
            </w:r>
            <w:r w:rsidR="00B84954" w:rsidRPr="000F6063">
              <w:rPr>
                <w:color w:val="auto"/>
              </w:rPr>
              <w:t>0</w:t>
            </w:r>
            <w:r w:rsidRPr="000F6063">
              <w:rPr>
                <w:color w:val="auto"/>
              </w:rPr>
              <w:t>1.08.2020</w:t>
            </w:r>
            <w:r w:rsidR="00B84954" w:rsidRPr="000F6063">
              <w:rPr>
                <w:color w:val="auto"/>
              </w:rPr>
              <w:t xml:space="preserve"> №240</w:t>
            </w:r>
          </w:p>
        </w:tc>
      </w:tr>
    </w:tbl>
    <w:p w:rsidR="001E4359" w:rsidRDefault="001E4359" w:rsidP="001E4359"/>
    <w:p w:rsidR="001E4359" w:rsidRDefault="001E4359" w:rsidP="001E4359">
      <w:pPr>
        <w:jc w:val="center"/>
        <w:rPr>
          <w:b/>
          <w:bCs/>
        </w:rPr>
      </w:pPr>
    </w:p>
    <w:p w:rsidR="001E4359" w:rsidRPr="00A85D4E" w:rsidRDefault="001E4359" w:rsidP="000F6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D4E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1E4359" w:rsidRPr="00A85D4E" w:rsidRDefault="001E4359" w:rsidP="000F6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по  </w:t>
      </w:r>
      <w:r>
        <w:rPr>
          <w:rFonts w:ascii="Times New Roman" w:hAnsi="Times New Roman" w:cs="Times New Roman"/>
          <w:sz w:val="24"/>
          <w:szCs w:val="24"/>
        </w:rPr>
        <w:t>литературе</w:t>
      </w:r>
    </w:p>
    <w:p w:rsidR="001E4359" w:rsidRDefault="001E4359" w:rsidP="000F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10-11 класса </w:t>
      </w:r>
    </w:p>
    <w:p w:rsidR="001E4359" w:rsidRPr="00A85D4E" w:rsidRDefault="00B84954" w:rsidP="000F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(базовый уровень</w:t>
      </w:r>
      <w:r w:rsidR="001E4359">
        <w:rPr>
          <w:rFonts w:ascii="Times New Roman" w:hAnsi="Times New Roman" w:cs="Times New Roman"/>
          <w:sz w:val="24"/>
          <w:szCs w:val="24"/>
        </w:rPr>
        <w:t>)</w:t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  <w:r w:rsidR="001E4359">
        <w:rPr>
          <w:rFonts w:ascii="Times New Roman" w:hAnsi="Times New Roman" w:cs="Times New Roman"/>
          <w:vanish/>
          <w:sz w:val="24"/>
          <w:szCs w:val="24"/>
        </w:rPr>
        <w:pgNum/>
      </w:r>
    </w:p>
    <w:p w:rsidR="001E4359" w:rsidRPr="00A85D4E" w:rsidRDefault="001E4359" w:rsidP="001E4359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1E4359" w:rsidRPr="00A85D4E" w:rsidRDefault="001E4359" w:rsidP="001E4359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1E4359" w:rsidRPr="00A85D4E" w:rsidRDefault="001E4359" w:rsidP="001E4359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1E4359" w:rsidRPr="00A85D4E" w:rsidRDefault="001E4359" w:rsidP="001E4359">
      <w:pPr>
        <w:rPr>
          <w:rFonts w:ascii="Times New Roman" w:hAnsi="Times New Roman" w:cs="Times New Roman"/>
          <w:sz w:val="24"/>
          <w:szCs w:val="24"/>
        </w:rPr>
      </w:pPr>
    </w:p>
    <w:p w:rsidR="001E4359" w:rsidRPr="00A85D4E" w:rsidRDefault="001E4359" w:rsidP="001E4359">
      <w:pPr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1E4359" w:rsidRPr="00A85D4E" w:rsidRDefault="001E4359" w:rsidP="001E4359">
      <w:pPr>
        <w:rPr>
          <w:rFonts w:ascii="Times New Roman" w:hAnsi="Times New Roman" w:cs="Times New Roman"/>
          <w:sz w:val="24"/>
          <w:szCs w:val="24"/>
        </w:rPr>
      </w:pPr>
    </w:p>
    <w:p w:rsidR="001E4359" w:rsidRDefault="001E4359" w:rsidP="001E4359">
      <w:pPr>
        <w:rPr>
          <w:rFonts w:ascii="Times New Roman" w:hAnsi="Times New Roman" w:cs="Times New Roman"/>
          <w:sz w:val="24"/>
          <w:szCs w:val="24"/>
        </w:rPr>
      </w:pPr>
    </w:p>
    <w:p w:rsidR="000F6063" w:rsidRPr="00A85D4E" w:rsidRDefault="000F6063" w:rsidP="001E4359">
      <w:pPr>
        <w:rPr>
          <w:rFonts w:ascii="Times New Roman" w:hAnsi="Times New Roman" w:cs="Times New Roman"/>
          <w:sz w:val="24"/>
          <w:szCs w:val="24"/>
        </w:rPr>
      </w:pPr>
    </w:p>
    <w:p w:rsidR="001E4359" w:rsidRPr="00A85D4E" w:rsidRDefault="001E4359" w:rsidP="001E4359">
      <w:pPr>
        <w:rPr>
          <w:rFonts w:ascii="Times New Roman" w:hAnsi="Times New Roman" w:cs="Times New Roman"/>
          <w:sz w:val="24"/>
          <w:szCs w:val="24"/>
        </w:rPr>
      </w:pPr>
    </w:p>
    <w:p w:rsidR="001E4359" w:rsidRPr="00A85D4E" w:rsidRDefault="001E4359" w:rsidP="001E4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E4359" w:rsidRPr="00A85D4E" w:rsidRDefault="001E4359" w:rsidP="000F60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85D4E">
        <w:rPr>
          <w:rFonts w:ascii="Times New Roman" w:hAnsi="Times New Roman" w:cs="Times New Roman"/>
          <w:sz w:val="24"/>
          <w:szCs w:val="24"/>
        </w:rPr>
        <w:t xml:space="preserve"> Составитель: Юшина О.С.,</w:t>
      </w:r>
    </w:p>
    <w:p w:rsidR="001E4359" w:rsidRPr="00A85D4E" w:rsidRDefault="001E4359" w:rsidP="000F606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1E4359" w:rsidRPr="00A85D4E" w:rsidRDefault="001E4359" w:rsidP="001E4359">
      <w:pPr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E4359" w:rsidRPr="00A85D4E" w:rsidRDefault="001E4359" w:rsidP="001E43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359" w:rsidRDefault="001E4359" w:rsidP="001E43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6063" w:rsidRPr="00A85D4E" w:rsidRDefault="000F6063" w:rsidP="001E43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359" w:rsidRDefault="001E4359" w:rsidP="001E4359">
      <w:pPr>
        <w:rPr>
          <w:rFonts w:ascii="Times New Roman" w:hAnsi="Times New Roman" w:cs="Times New Roman"/>
          <w:sz w:val="24"/>
          <w:szCs w:val="24"/>
        </w:rPr>
      </w:pPr>
    </w:p>
    <w:p w:rsidR="000F6063" w:rsidRDefault="001E4359" w:rsidP="003901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Асино, 2020</w:t>
      </w:r>
      <w:r w:rsidR="003901C2">
        <w:rPr>
          <w:rFonts w:ascii="Times New Roman" w:hAnsi="Times New Roman" w:cs="Times New Roman"/>
          <w:sz w:val="24"/>
          <w:szCs w:val="24"/>
        </w:rPr>
        <w:t>г.</w:t>
      </w:r>
    </w:p>
    <w:p w:rsidR="001E4359" w:rsidRDefault="001E4359" w:rsidP="001E4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D4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Рабочая учебная  программа по </w:t>
      </w:r>
      <w:r w:rsidRPr="00CA2E29">
        <w:rPr>
          <w:rFonts w:ascii="Times New Roman" w:eastAsia="Times New Roman" w:hAnsi="Times New Roman" w:cs="Times New Roman"/>
          <w:color w:val="1A1A1A"/>
          <w:sz w:val="24"/>
          <w:szCs w:val="24"/>
        </w:rPr>
        <w:t>литературе  для среднего общего образования 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 в соответствии с требованиями федерального компонента государственного стандарта общего образования п</w:t>
      </w:r>
      <w:r w:rsid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о литературе (базовый уровень)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приказом Минобрнауки России от 31.12.2015 года № 1578, на основе Примерной программы по литературе для 10-11 классов.</w:t>
      </w:r>
    </w:p>
    <w:p w:rsidR="00CA2E29" w:rsidRPr="000F6063" w:rsidRDefault="00CA2E29" w:rsidP="000F6063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6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Цели и задачи изучения предмета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Целями и задачами</w:t>
      </w: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литературы в средней школе являются:</w:t>
      </w:r>
    </w:p>
    <w:p w:rsidR="00CA2E29" w:rsidRPr="00CA2E29" w:rsidRDefault="00CA2E29" w:rsidP="00CA2E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 </w:t>
      </w:r>
    </w:p>
    <w:p w:rsidR="00CA2E29" w:rsidRPr="00CA2E29" w:rsidRDefault="00CA2E29" w:rsidP="00CA2E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гуманистического мировоззрения, национального самосознания,  гражданской позиции, чувства патриотизма,  любви и уважения в литературе, к ценностям отечественной культуры;</w:t>
      </w:r>
    </w:p>
    <w:p w:rsidR="00CA2E29" w:rsidRPr="00CA2E29" w:rsidRDefault="00CA2E29" w:rsidP="00CA2E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специфике литературы в ряду других искусств; культуры  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CA2E29" w:rsidRPr="00CA2E29" w:rsidRDefault="00CA2E29" w:rsidP="00CA2E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CA2E29" w:rsidRPr="00CA2E29" w:rsidRDefault="00CA2E29" w:rsidP="00CA2E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сети Интернет.</w:t>
      </w:r>
    </w:p>
    <w:p w:rsidR="00CA2E29" w:rsidRPr="000F6063" w:rsidRDefault="00CA2E29" w:rsidP="000F6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6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Роль предмета в формировании  ключевых компетенций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Литература</w:t>
      </w:r>
      <w:r w:rsidRPr="00CA2E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При изучении литературы в школе формируются следующие образовательные компетенции:</w:t>
      </w:r>
    </w:p>
    <w:p w:rsidR="00CA2E29" w:rsidRPr="00CA2E29" w:rsidRDefault="00CA2E29" w:rsidP="00CA2E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ценностно-смысловые компетенции (компетенции в сфере мировоззрения, связанные с ценностными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решения);</w:t>
      </w:r>
    </w:p>
    <w:p w:rsidR="00CA2E29" w:rsidRPr="00CA2E29" w:rsidRDefault="00CA2E29" w:rsidP="00CA2E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учебно-познавательные компетенции (совокупность компетенций ученика в сфере самостоятельной познавательной деятельности: знания и умения организации целеполагания, планирования, анализа, рефлексии, самооценки учебно-познавательной деятельности);</w:t>
      </w:r>
    </w:p>
    <w:p w:rsidR="00CA2E29" w:rsidRPr="00CA2E29" w:rsidRDefault="00CA2E29" w:rsidP="00CA2E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информационные компетенции (умение самостоятельно искать, анализировать и отбирать необходимую информацию, организовывать, преобразовывать, сохранять и передавать ее);</w:t>
      </w:r>
    </w:p>
    <w:p w:rsidR="00CA2E29" w:rsidRPr="00CA2E29" w:rsidRDefault="00CA2E29" w:rsidP="00CA2E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коммуникативные компетенции (знание способов взаимодействия с окружающими и удаленными людьми и событиями, навыки работы в группе, владение различными социальными ролями в коллективе);</w:t>
      </w:r>
    </w:p>
    <w:p w:rsidR="00CA2E29" w:rsidRPr="00CA2E29" w:rsidRDefault="00CA2E29" w:rsidP="00CA2E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Компетенции личностного самосовершенствования  (освоение способов духовного и интеллектуального саморазвития, эмоциональной саморегуляции и самоподдержки).</w:t>
      </w:r>
    </w:p>
    <w:p w:rsidR="00CA2E29" w:rsidRPr="000F6063" w:rsidRDefault="00CA2E29" w:rsidP="000F6063">
      <w:pPr>
        <w:shd w:val="clear" w:color="auto" w:fill="FFFFFF"/>
        <w:spacing w:after="0" w:line="240" w:lineRule="auto"/>
        <w:ind w:left="720" w:right="-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6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Формы, методы, технологии обучения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 программе реализован коммуникативно–деятельностный подход, предполагающий предъявление материала в деятельностной форме с элементами личностно-ориентированного обучения. В основу педагогического процесса заложены следующие формы организации учебной деятельности: урок-лекция, урок-практикум, урок-беседа, урок-исследование, урок-зачет, урок развития речи, комбинированный урок. По освоению содержания художественных произведений и теоретико-литературных понятий используются следующие виды деятельности:</w:t>
      </w:r>
    </w:p>
    <w:p w:rsidR="00CA2E29" w:rsidRPr="00CA2E29" w:rsidRDefault="00CA2E29" w:rsidP="00CA2E29">
      <w:pPr>
        <w:numPr>
          <w:ilvl w:val="0"/>
          <w:numId w:val="9"/>
        </w:num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осознанное, творческое чтение художественных произведений;</w:t>
      </w:r>
    </w:p>
    <w:p w:rsidR="00CA2E29" w:rsidRPr="00CA2E29" w:rsidRDefault="00CA2E29" w:rsidP="00CA2E2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 художественного текста;</w:t>
      </w:r>
    </w:p>
    <w:p w:rsidR="00CA2E29" w:rsidRPr="00CA2E29" w:rsidRDefault="00CA2E29" w:rsidP="00CA2E2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CA2E29" w:rsidRPr="00CA2E29" w:rsidRDefault="00CA2E29" w:rsidP="00CA2E2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на вопросы;</w:t>
      </w:r>
    </w:p>
    <w:p w:rsidR="00CA2E29" w:rsidRPr="00CA2E29" w:rsidRDefault="00CA2E29" w:rsidP="00CA2E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заучивание наизусть стихотворных и прозаических текстов;</w:t>
      </w:r>
    </w:p>
    <w:p w:rsidR="00CA2E29" w:rsidRPr="00CA2E29" w:rsidRDefault="00CA2E29" w:rsidP="00CA2E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интерпретация произведения;</w:t>
      </w:r>
    </w:p>
    <w:p w:rsidR="00CA2E29" w:rsidRPr="00CA2E29" w:rsidRDefault="00CA2E29" w:rsidP="00CA2E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планов и написание отзывов о произведениях;</w:t>
      </w:r>
    </w:p>
    <w:p w:rsidR="00CA2E29" w:rsidRPr="00CA2E29" w:rsidRDefault="00CA2E29" w:rsidP="00CA2E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написание сочинений по литературным произведениям;</w:t>
      </w:r>
    </w:p>
    <w:p w:rsidR="00CA2E29" w:rsidRPr="00CA2E29" w:rsidRDefault="00CA2E29" w:rsidP="00CA2E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Для реализации программы учителем могут быть использованы различные методы обучения: объяснительно-иллюстративный, репродуктивный, частично-поисковый, проблемный и др. Предусмотрено и использование современных педагогических технологий, таких как развитие критического мышления через чтение и письмо, проектное обучение, развивающее обучение,  ИКТ в преподавании литературы.</w:t>
      </w:r>
    </w:p>
    <w:p w:rsidR="00CA2E29" w:rsidRPr="000F6063" w:rsidRDefault="00CA2E29" w:rsidP="00CA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6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Используемые формы, способы и средства проверки и оценки результатов обучения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систематичности и последовательности в обучении предполагает необходимость осуществления контроля на всех этапах образовательного процесса по литературе. Этому способствует применение следующих видов контроля:</w:t>
      </w:r>
    </w:p>
    <w:p w:rsidR="00CA2E29" w:rsidRPr="00CA2E29" w:rsidRDefault="00CA2E29" w:rsidP="00CA2E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– диагностика начального уровня знаний обучающихся с целью выявления 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 по вопросам; тестирование, письменный опрос);</w:t>
      </w:r>
    </w:p>
    <w:p w:rsidR="00CA2E29" w:rsidRPr="00CA2E29" w:rsidRDefault="00CA2E29" w:rsidP="00CA2E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(поурочный) – систематическая диагностика усвоения основных элементов содержания каждого урока по ходу изучения темы (беседа; индивидуальный опрос; подготовка сообщений; составление схем, таблиц, написание мини-сочинений);</w:t>
      </w:r>
    </w:p>
    <w:p w:rsidR="00CA2E29" w:rsidRPr="00CA2E29" w:rsidRDefault="00CA2E29" w:rsidP="00CA2E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промежуточный</w:t>
      </w: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– по ходу изучения темы, но по истечении нескольких уроков: пересказ (подробный, сжатый, выборочный), выразительное чтение (в том числе наизусть), развернутый ответ на вопрос, анализ эпизода, анализ стихотворения, комментирование художественного текста,  составление простого или сложного плана по произведению, в том числе цитатного, конспектирование (фрагментов критической статьи, лекции учителя, статьи учебника),  составление сравнительной характеристики литературного героя по заданным критериям, сочинение на литературную тему, сообщение на литературную и историко-культурную темы, презентация проектов;</w:t>
      </w:r>
    </w:p>
    <w:p w:rsidR="00CA2E29" w:rsidRPr="00CA2E29" w:rsidRDefault="00CA2E29" w:rsidP="00CA2E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 – по окончании изучения темы (тестирование; оформление презентаций, составление тезисных планов);</w:t>
      </w:r>
    </w:p>
    <w:p w:rsidR="00CA2E29" w:rsidRPr="00CA2E29" w:rsidRDefault="00CA2E29" w:rsidP="00CA2E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итоговый – проводится по итогам изучения раздела с целью диагностирования усвоения обучающимися основных понятий раздела и понимания их взаимосвязи: анализ стихотворения, письменный развернутый ответ на проблемный вопрос,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презентация проектов, сочинение на основе литературного произведения или анализ эпизода, тест, включающий задания с выбором ответа, с кратким ответом, проверяющий начитанность обучающегося, теоретико-литературные знания, дифференцированный зачет с творческим заданием; проектная, исследовательская  работа.</w:t>
      </w:r>
    </w:p>
    <w:p w:rsidR="00CA2E29" w:rsidRPr="000F6063" w:rsidRDefault="00CA2E29" w:rsidP="000F6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6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Обоснование выбора учебно-методического комплекта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Для реализации рабочей программы выбран</w:t>
      </w:r>
      <w:r w:rsidRPr="00CA2E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учебно-методический комплект, ориентированный на базовый уровень изучения литературы и содержащий необходимый материал по всем разделам Примерной программы:</w:t>
      </w:r>
    </w:p>
    <w:p w:rsidR="00CA2E29" w:rsidRPr="00CA2E29" w:rsidRDefault="00CA2E29" w:rsidP="00CA2E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Лебедев Ю.В. Русская литература XIX века.  10 класс. Учебник для общеобразовательных учреждений. Часть 1, 2. М.: Просвещение, 2016;</w:t>
      </w:r>
    </w:p>
    <w:p w:rsidR="00CA2E29" w:rsidRPr="00CA2E29" w:rsidRDefault="00CA2E29" w:rsidP="00CA2E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Журавлев В.П. Русская литература XX века. 11 класс. Учебник для общеобразовательных учреждений. Часть 1, 2.    М.: Просвещение, 2016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Данный УМК позволяет при обучении успешно реализовывать все требования, заложенные в Федеральном стандарте.</w:t>
      </w:r>
    </w:p>
    <w:p w:rsidR="000F6063" w:rsidRDefault="000F6063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 «Литература»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Изучение литературы на третьей ступени образования сохраняет фундаментальную основу курса, систематизирует представления обучающихся об историческом развитии литературы, позволяет обучающимся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речи, поэтому используются следующие виды работ: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Устно: выразительное чтение текста художественного произведения в объеме изучаемого курса литературы, комментированное чтение.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Устный пересказ всех видов — подробный, выборочный, от другого лица, краткий, художественный (с максимальным использованием художественных особенностей изучаемого текста) — главы, нескольких глав        повести, романа, стихотворения в прозе, пьесы, критической статьи и т. д.        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Подготовка характеристики героя или героев (индивидуальная, групповая, сравнительная) крупных художественных произведений, изучаемых по программе старших классов.        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Рассказ, сообщение, размышление о мастерстве писателя, стилистических особенностях его произведений, анализ отрывка, целого произведения, устный комментарий прочитанного.        </w:t>
      </w: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Рецензия на самостоятельно прочитанное произведение большого объема, просмотренный фильм или фильмы одного режиссера, спектакль или работу актера, выставку картин или работу одного художника, актерское чтение, иллюстрации и пр.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сообщения, доклада, лекции на литературные и свободные темы, связанные с изучаемыми художественными произведениями.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монологической и диалогической речью (в процессе монолога, диалога, беседы, интервью, доклада, сообщения, учебной лекции, ведения литературного вечера, конкурса и т. д.).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словарей различных типов (орфографических, орфоэпических, мифологических, энциклопедических и др.), каталогов школьных, районных и городских библиотек.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Письменно: составление планов, тезисов, рефератов, аннотаций к книге, фильму, спектаклю.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сочинений проблемного характера, рассуждений, всех видов характеристик героев изучаемых произведений.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оригинальных произведений (рассказа, стихотворения, былины, баллады, частушки, поговорки, эссе, очерка — на выбор). Подготовка доклада, лекции для будущего прочтения вслух на классном или школьном вечере.</w:t>
      </w:r>
    </w:p>
    <w:p w:rsidR="00CA2E29" w:rsidRPr="00CA2E29" w:rsidRDefault="00CA2E29" w:rsidP="00CA2E29">
      <w:pPr>
        <w:shd w:val="clear" w:color="auto" w:fill="FFFFFF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рецензии на прочитанную книгу, устный доклад, выступление, фильм, спектакль, работу художника-иллюстратора.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Программа среднего (полного) общего образования сохраняет преемственность с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школьников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обучающихся, воспитывать любовь и привычку к чтению.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Средством достижения цели и задач литературного образования является формирование понятийного аппарата, эмоциональной и интеллектуальной сфер мышления юного читателя, поэтому особое место в программе отводится теории литературы. Теоретико-литературные знания должны быть функциональными, т. е. помогать постижению произведения искусства. Именно поэтому базовые теоретико-литературные понятия одновременно являются структурообразующими составляющими программы.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В 10 классе предусмотрено изучение русской литературы XIX века на историко-литературной основе, в том числе монографическое изучение русской классики, обзорное изучение авторов зарубежной литературы, в 11 классе – изучение русской литературы XX века на историко-литературной основе, обзорное изучение авторов зарубежной литературы.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</w:p>
    <w:p w:rsidR="000F6063" w:rsidRDefault="000F6063" w:rsidP="00CA2E2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«Литература» в учебном плане.</w:t>
      </w:r>
    </w:p>
    <w:p w:rsidR="00CA2E29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Учебный план отводит на изучение предмета следующее количество часов:</w:t>
      </w:r>
    </w:p>
    <w:p w:rsidR="00CA2E29" w:rsidRPr="00CA2E29" w:rsidRDefault="00CA2E29" w:rsidP="00CA2E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10 класс - 102 часа (3 недельных часа);</w:t>
      </w:r>
    </w:p>
    <w:p w:rsidR="00CA2E29" w:rsidRPr="00CA2E29" w:rsidRDefault="00CA2E29" w:rsidP="00CA2E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11 класс - 102 часа   (3 недельных часа)</w:t>
      </w:r>
    </w:p>
    <w:p w:rsidR="00E7776C" w:rsidRPr="00CA2E29" w:rsidRDefault="00CA2E29" w:rsidP="00CA2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Количество часов совпадает с количеством часов, предусмотренных Федеральным базисным учебным планом.</w:t>
      </w:r>
    </w:p>
    <w:p w:rsidR="00E7776C" w:rsidRDefault="00E7776C" w:rsidP="00B84954">
      <w:pPr>
        <w:rPr>
          <w:rFonts w:ascii="Times New Roman" w:hAnsi="Times New Roman" w:cs="Times New Roman"/>
          <w:b/>
          <w:sz w:val="24"/>
          <w:szCs w:val="24"/>
        </w:rPr>
      </w:pPr>
    </w:p>
    <w:p w:rsidR="00E7776C" w:rsidRPr="00CA2E29" w:rsidRDefault="00CA2E29" w:rsidP="00CA2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sz w:val="24"/>
          <w:szCs w:val="24"/>
        </w:rPr>
        <w:t>1.Требования к результатам изучения предмета.</w:t>
      </w:r>
      <w:r w:rsidRPr="00CA2E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76C" w:rsidRPr="00CA2E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стремление к совершенствованию речевой культуры в целом;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коммуникативной компетенции в межкультурной и межэтнической коммуникации;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• 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E7776C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01C2" w:rsidRPr="00CA2E29" w:rsidRDefault="003901C2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E7776C" w:rsidRPr="00CA2E29" w:rsidRDefault="00E7776C" w:rsidP="00CA2E29">
      <w:pPr>
        <w:spacing w:after="16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литературы как учебного предмета способствует достижениюметапредметных результатов освоения основной образовательной программы.</w:t>
      </w:r>
    </w:p>
    <w:p w:rsidR="00E7776C" w:rsidRPr="00CA2E29" w:rsidRDefault="00E7776C" w:rsidP="00CA2E29">
      <w:pPr>
        <w:spacing w:after="167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Конкретизация метапредметных результатов для систематического контроля за их формированием связана с указанием предметной области, сферы реальной действительности, конкретных специфических объектов, для освоения которых применяются универсальные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учебные действия в рамках предмета «Литература». Также можно обозначить некоторые специфические средства обучения и характерные для данной дисциплины виды деятельности учащихся, способствующие достижению </w:t>
      </w:r>
      <w:r w:rsidRPr="00CA2E2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метапредметных результатов: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самостоятельно определять цели деятельности на уроках литературы и составлять планы деятельности при выполнении самостоятельной работы на уроке и домашнего задания; самостоятельно осуществлять, контролировать и корректировать деятельность; использовать все возможные ресурсы (учебник, рекомендованную учителем литературу, тематические сайты сети Интернет и другие источники знаний по литературе) для достижения поставленных целей и реализации планов деятельности; выбирать успешные стратегии в различных ситуациях;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заданий, творческих, исследовательских проектов в области изучения литературы XIX — начала XXI века, учитывать позиции других участников деятельности, в том числе в процессе интерпретации художественного произведения или оценки литературного явления, историко-литературного факта, эффективно разрешать конфликты;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владение навыками познавательной, учебно-исследовательской и проектной деятельности в области изучения литературы XIX — начала XXI века, навыками разрешения проблем; способность и готовность к самостоятельному поиску методов решения практических задач в области изучения литературы XIX — начала XXI века, применению различных методов познания (изучение источников, анализ художественных и научных текстов, компаративный анализ, контекстный анализ и др.);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 (словари, научные и научно-популярные литературоведческие издания, литературно-критические статьи, публицистические тексты на литературные темы, авторские информационные ресурсы, учебники, учебные пособия по литературе XIX — начала XXI века, сообщения учителя, сообщения других участников образовательного процесса и др.), критически оценивать и интерпретировать информацию, получаемую из различных источников;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задач, возникающих в процессе изучения литературы в 10—11 классах,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определять назначение и функции различных социальных институтов и институций, в том числе таких, как литературная деятельность, авторское право, научно-исследовательская деятельность по изучению отечественной и мировой литературы, профессиональная деятельность филолога, писателя, журналиста, издательского работникаи т. п.;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самостоятельно оценивать и принимать решения, определяющие стратегию поведения, с учётом гражданских и нравственных ценностей, в том числе опираясь на опыт нравственно-эстетического освоения произведений художественной литературы, в которых воплощены традиционные ценности русской культуры;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владение языковыми средствами — умение ясно, логично и точно излагать свою точку зрения, использовать адекватные языковые средства для участия в конкретных видах деятельности на уроках литературы (опрос, беседа, дискуссия, выполнение контрольных и самостоятельных работ, различных заданий), для создания собственных устных и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письменных высказываний на нравственно-этические, литературные и литературоведческие темы;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—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 в области изучаемого предмета («Литература»), новых познавательных задач и средств их достижения.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-определять цели чтения и выбирать вид чтения в зависимости от цели;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-понимать ключевые проблемы изученных произведенийрусских писателей XIX в. и зарубежной литературы;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-понимать связи литературных произведений с эпохой их написания, выявлять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заложенные в них вневременные, непреходящие нравственные ценности и их современное звучание;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-анализировать литературное произведение: определять его принадлежностьк одному из литературных родов и жанров; понимать и формулировать тему,идею,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-определять в произведении элементы сюжета, композиции, изобразительно-выразительных средств языка, понимать их роли в раскрытии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идейного содержания произведения;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-владеть элементарной литературоведческой терминологией при анализе литературного произведения.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 извлекать необходимую информацию из прослушанных и прочитанных текстов, относящихся к различным жанрам; определять основную и второстепенную информацию;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-свободно ориентироваться и воспринимать тексты художественного, научного, публицистического и официально – делового стилей;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и адекватно оценивать язык средств массовой информации;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формулировать проблему, самостоятельно создавать алгоритмы деятельности при решении проблем творческого и поискового характера.</w:t>
      </w:r>
    </w:p>
    <w:p w:rsidR="00E7776C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901C2" w:rsidRDefault="003901C2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01C2" w:rsidRPr="00CA2E29" w:rsidRDefault="003901C2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776C" w:rsidRPr="00CA2E29" w:rsidRDefault="00CA2E29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E7776C"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курса (тематическое планирование)</w:t>
      </w:r>
    </w:p>
    <w:p w:rsidR="00E7776C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554F15" w:rsidRPr="00CA2E29" w:rsidRDefault="00554F15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Введение(1 час)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литература XIX в. в контексте мировой культуры. Основные темы и проблемы русской литературы XIX в. (свобода, духовно-нравственные иска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человека, обращение к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народу в поисках нравственного идеала, праведничество», борьба с социальной несправедливостью и угнетением человека).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Обзор русской литературы первой половины XIX века (3 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в первой половине XIX в. Классицизм, сентиментализм, романтизм. Зарождение реализма в русской литературе первой половины XIX в. Нацио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нальное самоопределение русской литературы.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Р/р Сочинение по произведениям русской литературы первой половины XIX века.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 второй половиныXIX века (1 час)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 С. Тургенев (10 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«Отцы и дети».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"Вечные" темы в романе (природа, любовь, искусство). Смысл финала романа. Авторская позиция и способы ее вы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ражения. Поэтика романа, своеобразие его жанра. "Тайный психоло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гизм": художественная функция портрета, интерьера, пейзажа; прием умолчания. Базаров в ряду других образов русской литературы.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роману «Отцы и дети»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 Г. Чернышевский (2 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«Что делать?»как полемический отклик на роман И.С.Тургенева «Отцы и дети»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И.А.Гончаров (8 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«Обломов</w:t>
      </w: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 (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Обзор)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создания и особенности композиции романа. Петербургская "об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ломовщина". Глава "Сон Обломова" и ее роль в произведении. Система обра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зов. Прием антитезы в романе. Обломов и Штольц.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роману И. А. Гончарова "Обломов".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Н. Островский (9часов)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 «Гроза».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Семейный и социальный конфликт в драме. Своеобразие конфликта и ос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новные стадии развития действия. Прием антитезы в пьесе. Изображение "жес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токих нравов" "темного царства". Образ города Калинова. Трагедийный фон пьесы. Катерина в системе образов. Внутренний конфликт Катерины. Народно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поэтическое и религиозное в образе Катерины. Нравственная проблематика пьесы: тема греха, возмездия и покаяния. Смысл названия и 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символика пьесы. Жанровое своеобразие. Сплав драматического, лирического и трагического в пьесе. Драматургическое мастерство Островского.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"Гроза" в русской критике: И. А. Добролюбов «Луч света в темном царстве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(фрагменты); А. А. Григорьев «После "Грозы " Островского. Письма к И. С. Тургеневу» (фрагменты). Современные трактовки пьесы.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произведениям А. Н. Островского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Ф. И. Тютчев (3 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 (обзор).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«Silentium!», «Не то, что мните вы, природа...», «О, как убийственно мы любим...», «Умом Россию не понять...», «Нам не дано предугадать...», «Природа - сфинкс. И тем она верней...», «К. Б.» («Я встретил вас - и все былое...»)(указанные стихотворения являются обяза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тельными для изучения).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«День и ночь», «Последняя любовь», «Эти бедные селенья...»,(возможен выбор других стихотворений).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Поэзия Тютчева и литературная традиция. Философский характер и сим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волический подтекст стихотворений Тютчева. Основные темы, мотивы и обра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 тютчевской лирики. Тема родины. Человек, природа и история в лирике Тютчева. Тема "невыразимого". Любовь как стихийное чувство и «поединок роковой». Художественное своеобразие поэзии Тютчева.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Н.А.Некрасов (9часов)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«В дороге», «Вчерашний день, часу в шестом...», «Мы с тобой бестолковые люди...», «Поэт и гражданин», «Элегия» («Пус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кай нам говорит изменчивая мода...»), «ОМуза! я у двери гроба!..» (указан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стихотворения являются обязательными для изучения). Стихотворения: «Я не люблю иронии твоей...», «Блажен незлобивый по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эт...», «Внимая ужасам войны...»,(возмо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выбор других стихотворений).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Гражданский пафос поэзии Некрасова, ее основные темы, идеи и образы. Особенности некрасовского лирического героя. Своеобразие решения темы по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эта и поэзии. Образ Музы в лирике Некрасова. Судьба поэта-гражданина. Тема народа. Утверждение красоты простого русского человека. Антикрепостниче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ские мотивы. Сатирические образы. Решение "вечных" тем в поэзии Некрасова (природа, любовь, смерть). Художественные особенности и жанровое своеобра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зие лирики Некрасова. Развитие пушкинских и лермонтовских традиций. Нова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торство поэзии Некрасова, ее связь с народной поэзией. Реалистический харак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 некрасовской поэзии.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«Кому на Руси жить хорошо».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создания поэмы. Сюжет, жанровое своеобразие поэмы, ее фольклорная основа. Русская жизнь в изображении Некрасова. Система образов поэмы. Образы правдоискателей и "народного заступника" Гриши Добросклонова. Сатирические образы помещиков. Смысл названия поэмы. Народное представление о счастье. Тема женской доли в поэме. Судьба Матрены Тимо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феевны, смысл "бабьей притчи". Тема народного бунта. Образ Савелия, "бога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тыря святорусского". Фольклорная основа поэмы.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поэме «Кому на Руси жить хорошо?»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А.А.Фет(3 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Стихотворения: «Это утро, радость эта...», «Шепот, робкое дыха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нье...», «Сияла ночь. Луной был полон сад. Лежали...», «Еще майская ночь» (указанные стихотворения являются обязательными для изучения).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«На заре ты ее не буди...», «Одним толчком согнать ладью живую...», «Заря прощается с землею...»,(возможен выбор других стихотворений).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Поэзия Фета и литературная традиция. Фет и теория "чистого искусства". "Вечные"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К. Толстой (2 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 (обзор).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«Слеза дрожит в твоем ревнивом взоре...», «Против течения», «Государь ты наш батюшка...»,(возможен выбор других произведений).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 Е. Салтыков-Щедрин (3часа)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 (обзор).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«История одного города»(обзорное изучение).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Обличение деспотизма и невежества властей, бесправия и покорности на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рода. Сатирическая летопись истории Российского государства. Собирательные образы градоначальников и "глуповцев". Образы Органчика и Угрюм-Бурчеева. Тема народа и власти. Жанровое своеобразие "Истории". Черты антиутопии в произведении. Смысл финала "Истории". Своеобразие сатиры Салтыкова-Щедрина. Приемы сатирического изображения: сарказм, ирония, гипербола, гротеск, алогизм.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Ф. М. Достоевский (10 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«Преступление и наказание».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"двойники". Образы "униженных и оскорбленных».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га. "Преступление и наказание" как философский роман. Полифонизм романа, столкновение разных "точек зрения". Проблема нравственного выбора. Смысл названия. Психологизм прозы Достоевского. Художественные открытия Досто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евского и мировое значение творчества писателя.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роману Ф. М. Достоевского "Преступление и наказание".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 Н. Толстой (23 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войны в ранних произведениях писателя (обзор)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Роман-эпопея «Война и мир».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История создания. Жанровое своеобразие романа. Особенности компози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антитеза как центральный композиционный прием. Система образов в ро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мане и нравственная концепция Толстого, его критерии оценки личности. "Внутренний человек" и "внешний человек". Путь идейно-нравственных иска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князя Андрея Болконского и Пьера Безухова. Образ Платона Каратаева и авторская концепция "общей жизни". Изображение светского общества. "Мысль народная" и "мысль семейная" в романс. Семейный уклад жизни Рос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Шенграбенское и Аустерлицкое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нального характера. Образы Тушина и Тимохина. Проблема истинного и лож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героизма. Кутузов и Наполеон как два нравственных полюса. Москва и Петербург в романе. Психологизм прозы Толстого. Приемы изображения ду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шевного мира героев ("диалектики души").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Сочинение по роману Л. Н. Толстого "Война и мир".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 С. Лесков (1 час)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 (обзор).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«Очарованный странник».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сюжета повести. Об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разы основных героев.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П. Чехов (10часов)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и творчество.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Рассказы: «Студент», «Ионыч», «Человек в футляре», «Крыжовник», «О любви»,«Дама с собачкой».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Темы, сюжеты и проблематика чеховских рассказов. Традиция русской классической литературы в решении темы "маленького человека" и ее отраже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 прозе Чехова. Тема пошлости и неизменности жизни. Проблема ответст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конизм повествования, чеховский пейзаж, скрытый лиризм, подтекст.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Комедия «Вишневый сад».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сюжета и конфликта пьесы. Система образов. Символиче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смысл образа вишневого сада. Тема прошлого, настоящего и будущего России в пьесе. Раневская и Гаев как представители уходящего в прошлое уса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дебного быта. Образ Лопахина, Пети Трофимова и Ани. Тип героя -"недотепы". Образы слуг (Яша, Дуняша, Фирс). Роль авторских ремарок в пьесе. Смысл фи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нала. Особенности чеховского диалога. Символический подтекст пьесы. Свое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образие жанра. Новаторство Чехова-драматурга. Значение творческого насле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дия Чехова для мировой литературы и театра.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по творчеству А. П. Чехова.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Обзор зарубежной литературы второй половиныХIХ в. (3 часа)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тенденции в развитии литературы второй половины XIX в. Поздний романтизм. Реализм как доминанта литературного процесса. Симво</w:t>
      </w: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лизм.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Ф. Стендаль «Красное и черное», «Пармская обитель».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О. де Бальзак «Человеческая комедия», «Евгения Гранде», «Отец Горио».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Ч. Диккенс «Домби и сын»</w:t>
      </w:r>
    </w:p>
    <w:p w:rsidR="00E7776C" w:rsidRPr="00CA2E29" w:rsidRDefault="00E7776C" w:rsidP="00CA2E29">
      <w:pPr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E29">
        <w:rPr>
          <w:rFonts w:ascii="Times New Roman" w:eastAsia="Times New Roman" w:hAnsi="Times New Roman" w:cs="Times New Roman"/>
          <w:color w:val="000000"/>
          <w:sz w:val="24"/>
          <w:szCs w:val="24"/>
        </w:rPr>
        <w:t>Г. де Мопассан. Новелла «Ожерелье».</w:t>
      </w:r>
    </w:p>
    <w:p w:rsidR="00554F15" w:rsidRPr="00554F15" w:rsidRDefault="00E7776C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CA2E29">
        <w:rPr>
          <w:color w:val="000000"/>
        </w:rPr>
        <w:t>Сюжет и композиция новеллы. Система образов. Изображение чувства любви в произведении.</w:t>
      </w:r>
      <w:r w:rsidRPr="00D832EB">
        <w:rPr>
          <w:color w:val="000000"/>
          <w:sz w:val="23"/>
          <w:szCs w:val="23"/>
        </w:rPr>
        <w:br/>
      </w:r>
      <w:r w:rsidR="00554F15" w:rsidRPr="00554F15">
        <w:rPr>
          <w:b/>
          <w:bCs/>
          <w:color w:val="000000"/>
        </w:rPr>
        <w:t>11 КЛАСС.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 </w:t>
      </w:r>
      <w:r w:rsidRPr="00554F15">
        <w:rPr>
          <w:b/>
          <w:bCs/>
          <w:color w:val="000000"/>
        </w:rPr>
        <w:t>Введение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Русская литература в контексте мировой художественной культуры XX столетия. Литература и глобальные исторические потрясения в судьбе России в XX веке. Три основных направления, в русле которых протекало развитие русской литературы: русская советская литература; литература, официально не признанная властью; литература Русского зарубежья. Различное и общее, что противопоставляло и что объединяло разные потоки русской литературы. Основные темы и проблемы. Проблема нравственного выбора человека и проблема ответственности. Тема исторической памяти, национального самосознания.  Поиск нравственного и эстетического идеалов.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Литература начала XX</w:t>
      </w:r>
      <w:r w:rsidRPr="00554F15">
        <w:rPr>
          <w:color w:val="000000"/>
        </w:rPr>
        <w:t> </w:t>
      </w:r>
      <w:r w:rsidRPr="00554F15">
        <w:rPr>
          <w:b/>
          <w:bCs/>
          <w:color w:val="000000"/>
        </w:rPr>
        <w:t>века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Развитие художественных и идейно-нравственных традиций русской классической литературы. Своеобразие реализма в русской литературе начала XX века. Человек и эпоха — основная проблема искусства. Направления философской мысли начала столетия, сложность отражения этих направлений в различных видах искусства. Реализм и модернизм, разнообразие литературных стилей, школ, групп.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Писатели-реалисты начала XX века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Иван Алексеевич Бунин. </w:t>
      </w:r>
      <w:r w:rsidRPr="00554F15">
        <w:rPr>
          <w:color w:val="000000"/>
        </w:rPr>
        <w:t>Жизнь и 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Стихотворения: </w:t>
      </w:r>
      <w:r w:rsidRPr="00554F15">
        <w:rPr>
          <w:b/>
          <w:bCs/>
          <w:i/>
          <w:iCs/>
          <w:color w:val="000000"/>
        </w:rPr>
        <w:t>«Крещенская ночь», «Собака», «Одиночество» </w:t>
      </w:r>
      <w:r w:rsidRPr="00554F15">
        <w:rPr>
          <w:color w:val="000000"/>
        </w:rPr>
        <w:t>(возможен выбор трех других стихотворений). Тонкий лиризм пейзажной поэзии Бунина, изысканность словесного рисунка, колорита, сложная гамма настроений. Философичность и лаконизм поэтической мысли. Традиции русской классической поэзии в лирике Бунина.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Рассказы: </w:t>
      </w:r>
      <w:r w:rsidRPr="00554F15">
        <w:rPr>
          <w:b/>
          <w:bCs/>
          <w:i/>
          <w:iCs/>
          <w:color w:val="000000"/>
        </w:rPr>
        <w:t>«Господин из Сан-Франциско», «Чистый понедельник». </w:t>
      </w:r>
      <w:r w:rsidRPr="00554F15">
        <w:rPr>
          <w:color w:val="000000"/>
        </w:rPr>
        <w:t>Своеобразие лирического повествования в прозе И. А. Бунина. Мотив увядания и запустения дворянских гнезд. Предчувствие гибели традиционного крестьянского уклада. Обращение писателя к широчайшим социально-философским обобщениям в рассказе «Господин из Сан-Франциско». Психологизм бунинской прозы и особенности «внешней изобразительности». Тема любви в рассказах писателя. Поэтичность женских образов. Мотив памяти и тема России в бунинской прозе. Своеобразие художественной манеры И. А. Бунина.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Психологизм пейзажа в художественной литературе. Рассказ.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Александр Иванович Куприн. </w:t>
      </w:r>
      <w:r w:rsidRPr="00554F15">
        <w:rPr>
          <w:color w:val="000000"/>
        </w:rPr>
        <w:t>Жизнь и 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Повести </w:t>
      </w:r>
      <w:r w:rsidRPr="00554F15">
        <w:rPr>
          <w:b/>
          <w:bCs/>
          <w:i/>
          <w:iCs/>
          <w:color w:val="000000"/>
        </w:rPr>
        <w:t>«Поединок», «Олеся», </w:t>
      </w:r>
      <w:r w:rsidRPr="00554F15">
        <w:rPr>
          <w:color w:val="000000"/>
        </w:rPr>
        <w:t>рассказ </w:t>
      </w:r>
      <w:r w:rsidRPr="00554F15">
        <w:rPr>
          <w:b/>
          <w:bCs/>
          <w:i/>
          <w:iCs/>
          <w:color w:val="000000"/>
        </w:rPr>
        <w:t>«Гранатовый браслет» </w:t>
      </w:r>
      <w:r w:rsidRPr="00554F15">
        <w:rPr>
          <w:color w:val="000000"/>
        </w:rPr>
        <w:t xml:space="preserve">(одно из произведений по выбору). Поэтическое изображение природы в повести «Олеся», богатство духовного мира героини. Мечты Олеси и реальная жизнь деревни и ее обитателей. Толстовские традиции в прозе Куприна. Проблема самопознания личности в повести «Поединок». Смысл названия повести. Гуманистическая позиция автора. Трагизм любовной темы в повестях «Олеся», «Поединок». Любовь как высшая ценность мира в рассказе «Гранатовый браслет». Трагическая история любви Желткова и пробуждение души Веры Шеиной. Поэтика </w:t>
      </w:r>
      <w:r w:rsidRPr="00554F15">
        <w:rPr>
          <w:color w:val="000000"/>
        </w:rPr>
        <w:lastRenderedPageBreak/>
        <w:t>рассказа. Символическое звучание детали в прозе Куприна. Роль сюжета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в повестях и рассказах писателя. Традиции русской психологической прозы в творчестве А. И. Куприна</w:t>
      </w:r>
      <w:r w:rsidRPr="00554F15">
        <w:rPr>
          <w:b/>
          <w:bCs/>
          <w:color w:val="000000"/>
        </w:rPr>
        <w:t>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Сюжет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фабула эпического произведения.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Максим Горький. </w:t>
      </w:r>
      <w:r w:rsidRPr="00554F15">
        <w:rPr>
          <w:color w:val="000000"/>
        </w:rPr>
        <w:t>Жизнь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Рассказ </w:t>
      </w:r>
      <w:r w:rsidRPr="00554F15">
        <w:rPr>
          <w:b/>
          <w:bCs/>
          <w:i/>
          <w:iCs/>
          <w:color w:val="000000"/>
        </w:rPr>
        <w:t>«Старуха Изергиль». </w:t>
      </w:r>
      <w:r w:rsidRPr="00554F15">
        <w:rPr>
          <w:color w:val="000000"/>
        </w:rPr>
        <w:t>Романтический пафос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суровая правда рассказов М. Горького. Народно-поэтические истоки романтической прозы писателя. Проблема героя в рассказах Горького. Смысл противопоставления Данко и Ларры. Особенности композиции рассказа «Старуха Изергиль».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i/>
          <w:iCs/>
          <w:color w:val="000000"/>
        </w:rPr>
        <w:t>«На дне». </w:t>
      </w:r>
      <w:r w:rsidRPr="00554F15">
        <w:rPr>
          <w:color w:val="000000"/>
        </w:rPr>
        <w:t>Социально-философская драма. Смысл названия произведения. Атмосфера духовного разобщения людей. Проблема мнимого и реального преодоления унизительного положения, иллюзий и активной мысли, сна и пробуждения души. «Три правды» в пьесе и их трагическое столкновение: правда факта (Бубнов), правда утешительной лжи (Лука), правда веры в человека (Сатин). Новаторство Горького-драматурга. Сценическая судьба пьесы.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  <w:u w:val="single"/>
        </w:rPr>
        <w:t>Теория литературы.</w:t>
      </w:r>
      <w:r w:rsidRPr="00554F15">
        <w:rPr>
          <w:color w:val="000000"/>
        </w:rPr>
        <w:t> Социально-философская драма как жанр драматургии.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Серебряный век русской поэзии.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Символизм.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«Старшие символисты»: </w:t>
      </w:r>
      <w:r w:rsidRPr="00554F15">
        <w:rPr>
          <w:b/>
          <w:bCs/>
          <w:color w:val="000000"/>
        </w:rPr>
        <w:t>Н</w:t>
      </w:r>
      <w:r w:rsidRPr="00554F15">
        <w:rPr>
          <w:color w:val="000000"/>
        </w:rPr>
        <w:t>. </w:t>
      </w:r>
      <w:r w:rsidRPr="00554F15">
        <w:rPr>
          <w:b/>
          <w:bCs/>
          <w:color w:val="000000"/>
        </w:rPr>
        <w:t>Минский, Д. Мережковский, 3</w:t>
      </w:r>
      <w:r w:rsidRPr="00554F15">
        <w:rPr>
          <w:color w:val="000000"/>
        </w:rPr>
        <w:t>. </w:t>
      </w:r>
      <w:r w:rsidRPr="00554F15">
        <w:rPr>
          <w:b/>
          <w:bCs/>
          <w:color w:val="000000"/>
        </w:rPr>
        <w:t>Гиппиус, В. Брюсов, К. Бальмонт, Ф. Сологуб. </w:t>
      </w:r>
      <w:r w:rsidRPr="00554F15">
        <w:rPr>
          <w:color w:val="000000"/>
        </w:rPr>
        <w:t>«Младосимволисты»: </w:t>
      </w:r>
      <w:r w:rsidRPr="00554F15">
        <w:rPr>
          <w:b/>
          <w:bCs/>
          <w:color w:val="000000"/>
        </w:rPr>
        <w:t>А. Белый, А. Блок, Вяч. Иванов. </w:t>
      </w:r>
      <w:r w:rsidRPr="00554F15">
        <w:rPr>
          <w:color w:val="000000"/>
        </w:rPr>
        <w:t>Влияние западноевропейской философии и поэзии на творчество русских символистов. Истоки русского символизма.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Валерий Яковлевич Брюсов. </w:t>
      </w:r>
      <w:r w:rsidRPr="00554F15">
        <w:rPr>
          <w:color w:val="000000"/>
        </w:rPr>
        <w:t>Слово о поэте. Стихотворения: </w:t>
      </w:r>
      <w:r w:rsidRPr="00554F15">
        <w:rPr>
          <w:b/>
          <w:bCs/>
          <w:i/>
          <w:iCs/>
          <w:color w:val="000000"/>
        </w:rPr>
        <w:t>«Творчество», «Юному поэту», «Каменщик», «Грядущие гунны». </w:t>
      </w:r>
      <w:r w:rsidRPr="00554F15">
        <w:rPr>
          <w:color w:val="000000"/>
        </w:rPr>
        <w:t>(Возможен выбор других стихотворений). Брюсов как основоположник символизма в русской поэзии. Сквозные темы поэзии Брюсова — урбанизм, история, смена культур, мотивы научной поэзии. Рационализм, отточенность образов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стиля.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Константин Дмитриевич Бальмонт. </w:t>
      </w:r>
      <w:r w:rsidRPr="00554F15">
        <w:rPr>
          <w:color w:val="000000"/>
        </w:rPr>
        <w:t>Слово о поэте. Стихотворения (три стихотворения по выбору учителя и учащихся). Шумный успех ранних книг К. Бальмонта: </w:t>
      </w:r>
      <w:r w:rsidRPr="00554F15">
        <w:rPr>
          <w:b/>
          <w:bCs/>
          <w:i/>
          <w:iCs/>
          <w:color w:val="000000"/>
        </w:rPr>
        <w:t>«Будем как солнце», «Только любовь», «Семицветник». </w:t>
      </w:r>
      <w:r w:rsidRPr="00554F15">
        <w:rPr>
          <w:color w:val="000000"/>
        </w:rPr>
        <w:t>Поэзия как выразительница «говора стихий». Цветопись и звукопись поэзии Бальмонта. Интерес к древнеславянскому фольклору </w:t>
      </w:r>
      <w:r w:rsidRPr="00554F15">
        <w:rPr>
          <w:b/>
          <w:bCs/>
          <w:i/>
          <w:iCs/>
          <w:color w:val="000000"/>
        </w:rPr>
        <w:t>(«Злые чары», «Жар-птица»). </w:t>
      </w:r>
      <w:r w:rsidRPr="00554F15">
        <w:rPr>
          <w:color w:val="000000"/>
        </w:rPr>
        <w:t>Тема России в эмигрантской лирике Бальмонта.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Андрей Белый (Б. Н</w:t>
      </w:r>
      <w:r w:rsidRPr="00554F15">
        <w:rPr>
          <w:color w:val="000000"/>
        </w:rPr>
        <w:t>. </w:t>
      </w:r>
      <w:r w:rsidRPr="00554F15">
        <w:rPr>
          <w:b/>
          <w:bCs/>
          <w:color w:val="000000"/>
        </w:rPr>
        <w:t>Бугаев). </w:t>
      </w:r>
      <w:r w:rsidRPr="00554F15">
        <w:rPr>
          <w:color w:val="000000"/>
        </w:rPr>
        <w:t>Слово о поэте. Стихотворения (три стихотворения по выбору учителя и учащихся). Влияние философии Вл. Соловьева на мировоззрение А. Белого. Ликующее мироощущение (сборник </w:t>
      </w:r>
      <w:r w:rsidRPr="00554F15">
        <w:rPr>
          <w:b/>
          <w:bCs/>
          <w:i/>
          <w:iCs/>
          <w:color w:val="000000"/>
        </w:rPr>
        <w:t>«Золото в лазури»). </w:t>
      </w:r>
      <w:r w:rsidRPr="00554F15">
        <w:rPr>
          <w:color w:val="000000"/>
        </w:rPr>
        <w:t>Резкая смена ощущения мира художником (сборник </w:t>
      </w:r>
      <w:r w:rsidRPr="00554F15">
        <w:rPr>
          <w:b/>
          <w:bCs/>
          <w:i/>
          <w:iCs/>
          <w:color w:val="000000"/>
        </w:rPr>
        <w:t>«Пепел»). </w:t>
      </w:r>
      <w:r w:rsidRPr="00554F15">
        <w:rPr>
          <w:color w:val="000000"/>
        </w:rPr>
        <w:t>Философские раздумья поэта (сборник </w:t>
      </w:r>
      <w:r w:rsidRPr="00554F15">
        <w:rPr>
          <w:b/>
          <w:bCs/>
          <w:i/>
          <w:iCs/>
          <w:color w:val="000000"/>
        </w:rPr>
        <w:t>«Урна»).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 </w:t>
      </w:r>
      <w:r w:rsidRPr="00554F15">
        <w:rPr>
          <w:b/>
          <w:bCs/>
          <w:color w:val="000000"/>
        </w:rPr>
        <w:t>Акмеизм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Статья Н. Гумилева </w:t>
      </w:r>
      <w:r w:rsidRPr="00554F15">
        <w:rPr>
          <w:b/>
          <w:bCs/>
          <w:i/>
          <w:iCs/>
          <w:color w:val="000000"/>
        </w:rPr>
        <w:t>«Наследие символизма и акмеизм» </w:t>
      </w:r>
      <w:r w:rsidRPr="00554F15">
        <w:rPr>
          <w:color w:val="000000"/>
        </w:rPr>
        <w:t>как декларация акмеизма. Западноевропейские и отечественные истоки акмеизма. Обзор раннего творчества Н. Гумилева, С. Городецкого, А. Ахматовой, О. Мандельштама, М. Кузмина и др.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Николай Степанович Гумилев. </w:t>
      </w:r>
      <w:r w:rsidRPr="00554F15">
        <w:rPr>
          <w:color w:val="000000"/>
        </w:rPr>
        <w:t>Слово о поэте. Стихотворения:   </w:t>
      </w:r>
      <w:r w:rsidRPr="00554F15">
        <w:rPr>
          <w:b/>
          <w:bCs/>
          <w:i/>
          <w:iCs/>
          <w:color w:val="000000"/>
        </w:rPr>
        <w:t>«Жираф»,   «Озеро   Чад»,   «Старый Конквистадор», </w:t>
      </w:r>
      <w:r w:rsidRPr="00554F15">
        <w:rPr>
          <w:color w:val="000000"/>
        </w:rPr>
        <w:t>цикл </w:t>
      </w:r>
      <w:r w:rsidRPr="00554F15">
        <w:rPr>
          <w:b/>
          <w:bCs/>
          <w:i/>
          <w:iCs/>
          <w:color w:val="000000"/>
        </w:rPr>
        <w:t>«Капитаны», «Волшебная скрипка»,  «Заблудившийся трамвай» </w:t>
      </w:r>
      <w:r w:rsidRPr="00554F15">
        <w:rPr>
          <w:color w:val="000000"/>
        </w:rPr>
        <w:t>(или другие стихотворения по выбору учителя и учащихся). Романтический герой лирики Гумилева. Яркость, праздничность восприятия мира. Активность, действенность позиции героя, неприятие серости, обыденности существования. Трагическая судьба поэта после революции. Влияние поэтических образов и ритмов Гумилева на русскую поэзию XX века.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lastRenderedPageBreak/>
        <w:t>     </w:t>
      </w:r>
      <w:r w:rsidRPr="00554F15">
        <w:rPr>
          <w:b/>
          <w:bCs/>
          <w:color w:val="000000"/>
        </w:rPr>
        <w:t>Футуризм.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Манифесты футуризма. Отрицание литературных традиций, абсолютизация самоценного «самовитого» слова. Урбанизм поэзии будетлян. Группы футуристов: эгофутуристы </w:t>
      </w:r>
      <w:r w:rsidRPr="00554F15">
        <w:rPr>
          <w:b/>
          <w:bCs/>
          <w:color w:val="000000"/>
        </w:rPr>
        <w:t>(Игорь Северянин </w:t>
      </w:r>
      <w:r w:rsidRPr="00554F15">
        <w:rPr>
          <w:color w:val="000000"/>
        </w:rPr>
        <w:t>и др.), кубофутуристы </w:t>
      </w:r>
      <w:r w:rsidRPr="00554F15">
        <w:rPr>
          <w:b/>
          <w:bCs/>
          <w:color w:val="000000"/>
        </w:rPr>
        <w:t>(В Маяковский, Д. Бурлюк, В. Хлебников, Вас. Каменский), </w:t>
      </w:r>
      <w:r w:rsidRPr="00554F15">
        <w:rPr>
          <w:color w:val="000000"/>
        </w:rPr>
        <w:t>«Центрифуга» </w:t>
      </w:r>
      <w:r w:rsidRPr="00554F15">
        <w:rPr>
          <w:b/>
          <w:bCs/>
          <w:color w:val="000000"/>
        </w:rPr>
        <w:t>(Б. Пастернак, Н. Асеев и др.) </w:t>
      </w:r>
      <w:r w:rsidRPr="00554F15">
        <w:rPr>
          <w:color w:val="000000"/>
        </w:rPr>
        <w:t>Западноевропейский и русский футуризм. Преодоление футуризма крупнейшими его представителями.</w:t>
      </w:r>
      <w:r w:rsidRPr="00554F15">
        <w:rPr>
          <w:b/>
          <w:bCs/>
          <w:color w:val="000000"/>
        </w:rPr>
        <w:t>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Игорь Северянин</w:t>
      </w:r>
      <w:r w:rsidRPr="00554F15">
        <w:rPr>
          <w:color w:val="000000"/>
        </w:rPr>
        <w:t> (И.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В. Лотарев). Стихотворения из сборников: </w:t>
      </w:r>
      <w:r w:rsidRPr="00554F15">
        <w:rPr>
          <w:b/>
          <w:bCs/>
          <w:i/>
          <w:iCs/>
          <w:color w:val="000000"/>
        </w:rPr>
        <w:t>«Громокипящий кубок», «Ананасы в шампанском», «Романтические розы», «Медальоны» </w:t>
      </w:r>
      <w:r w:rsidRPr="00554F15">
        <w:rPr>
          <w:color w:val="000000"/>
        </w:rPr>
        <w:t>(три стихотворения по выбору учителя и учащихся). Поиски новых поэтических форм. Фантазия автора как сущность поэтического творчества. Поэтические неологизмы Северянина. Грезы и ирония поэта.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Символизм. Акмеизм. Футуризм. Изобразительно-выразительные средства художественной литературы: тропы, синтаксические фигуры, звукопись.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Александр Александрович Блок. </w:t>
      </w:r>
      <w:r w:rsidRPr="00554F15">
        <w:rPr>
          <w:color w:val="000000"/>
        </w:rPr>
        <w:t>Жизнь и творчество. (Обзор.)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Стихотворения: </w:t>
      </w:r>
      <w:r w:rsidRPr="003901C2">
        <w:rPr>
          <w:bCs/>
          <w:iCs/>
          <w:color w:val="000000"/>
        </w:rPr>
        <w:t>«Незнакомка», «Россия», «Ночь, улица, фонарь, аптека...», «В ресторане», «Река раскинулась. Течет, грустит лениво...» </w:t>
      </w:r>
      <w:r w:rsidRPr="003901C2">
        <w:rPr>
          <w:color w:val="000000"/>
        </w:rPr>
        <w:t>(из цикла </w:t>
      </w:r>
      <w:r w:rsidRPr="003901C2">
        <w:rPr>
          <w:bCs/>
          <w:iCs/>
          <w:color w:val="000000"/>
        </w:rPr>
        <w:t>«На поле Куликовом»), «На железной дороге» </w:t>
      </w:r>
      <w:r w:rsidRPr="003901C2">
        <w:rPr>
          <w:color w:val="000000"/>
        </w:rPr>
        <w:t>(указанные произведения обязательны для изучения).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bCs/>
          <w:iCs/>
          <w:color w:val="000000"/>
        </w:rPr>
        <w:t>«Вхожу я в темные храмы...», «Фабрика», «Когда вы стоите на моем пути...». </w:t>
      </w:r>
      <w:r w:rsidRPr="003901C2">
        <w:rPr>
          <w:color w:val="000000"/>
        </w:rPr>
        <w:t>(Возможен выбор других стихотворений).  Литературные и философские пристрастия юного поэта. Влияние Жуковского, Фета, Полонского, философии Вл. Соловьева. Темы и образы ранней поэзии: </w:t>
      </w:r>
      <w:r w:rsidRPr="003901C2">
        <w:rPr>
          <w:bCs/>
          <w:iCs/>
          <w:color w:val="000000"/>
        </w:rPr>
        <w:t>«Стихи о Прекрасной Даме».</w:t>
      </w:r>
      <w:r w:rsidRPr="00554F15">
        <w:rPr>
          <w:b/>
          <w:bCs/>
          <w:i/>
          <w:iCs/>
          <w:color w:val="000000"/>
        </w:rPr>
        <w:t> </w:t>
      </w:r>
      <w:r w:rsidRPr="00554F15">
        <w:rPr>
          <w:color w:val="000000"/>
        </w:rPr>
        <w:t>Романтический мир раннего Блока. Музыкальность поэзии Блока, ритмы и интонации. Блок и символизм. Образы «страшного мира», идеал и действительность в художественном мире поэта. Тема Родины в поэзии Блока. Исторический путь России в цикле «На поле Куликовом». Поэт и революция.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Поэма </w:t>
      </w:r>
      <w:r w:rsidRPr="00554F15">
        <w:rPr>
          <w:b/>
          <w:bCs/>
          <w:i/>
          <w:iCs/>
          <w:color w:val="000000"/>
        </w:rPr>
        <w:t>«Двенадцать». </w:t>
      </w:r>
      <w:r w:rsidRPr="00554F15">
        <w:rPr>
          <w:color w:val="000000"/>
        </w:rPr>
        <w:t>История создания поэмы и ее восприятие современниками. Многоплановость, сложность художественного мира поэмы. Символическое и конкретно-реалистическое в поэме. Гармония несочетаемого в языковой и музыкальной стихиях произведения. Герои поэмы, сюжет, композиция. Авторская позиция и способы ее выражения в поэме. Многозначность финала. Неутихающая полемика вокруг поэмы. Влияние Блока на русскую поэзию XX века.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Лирический цикл (стихотворений). Верлибр (свободный стих). Авторская позиция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способы ее выражения в произведении.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Новокрестьянская поэзия. </w:t>
      </w:r>
      <w:r w:rsidRPr="00554F15">
        <w:rPr>
          <w:color w:val="000000"/>
        </w:rPr>
        <w:t>(Обзор).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Николай Алексеевич Клюев. </w:t>
      </w:r>
      <w:r w:rsidRPr="00554F15">
        <w:rPr>
          <w:color w:val="000000"/>
        </w:rPr>
        <w:t>Жизнь и творчество. (Обзор.)        Стихотворения: </w:t>
      </w:r>
      <w:r w:rsidRPr="00554F15">
        <w:rPr>
          <w:b/>
          <w:bCs/>
          <w:i/>
          <w:iCs/>
          <w:color w:val="000000"/>
        </w:rPr>
        <w:t>«Рожество избы», «Вы обещали нам сады...», </w:t>
      </w:r>
      <w:r w:rsidRPr="00554F15">
        <w:rPr>
          <w:b/>
          <w:bCs/>
          <w:color w:val="000000"/>
        </w:rPr>
        <w:t>«Я </w:t>
      </w:r>
      <w:r w:rsidRPr="00554F15">
        <w:rPr>
          <w:b/>
          <w:bCs/>
          <w:i/>
          <w:iCs/>
          <w:color w:val="000000"/>
        </w:rPr>
        <w:t>посвященный от народа...» </w:t>
      </w:r>
      <w:r w:rsidRPr="00554F15">
        <w:rPr>
          <w:color w:val="000000"/>
        </w:rPr>
        <w:t>(Возможен выбор трех других стихотворений.) Духовные и поэтические истоки новокрестьянской поэзии: русский фольклор, древнерусская книжность, традиции Кольцова, Никитина, Майкова, Мея и др. Интерес к художественному богатству славянского фольклора. Клюев и Блок. Клюев и Есенин. Полемика новокрестьянских поэтов с пролетарской поэзией. Художественные и идейно-нравственные аспекты этой полемики.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Сергей Александрович Есенин. </w:t>
      </w:r>
      <w:r w:rsidRPr="00554F15">
        <w:rPr>
          <w:color w:val="000000"/>
        </w:rPr>
        <w:t>Жизнь и творчество. (Обзор.)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Стихотворения:</w:t>
      </w:r>
      <w:r w:rsidRPr="003901C2">
        <w:rPr>
          <w:color w:val="000000"/>
        </w:rPr>
        <w:t> </w:t>
      </w:r>
      <w:r w:rsidRPr="003901C2">
        <w:rPr>
          <w:bCs/>
          <w:iCs/>
          <w:color w:val="000000"/>
        </w:rPr>
        <w:t xml:space="preserve">«Гой ты, Русь моя родная!..», «Не бродить, не мять в кустах багряных...», «Мы теперь уходим понемногу...», «Письмо матери», «Спит ковыль. Равнина дорогая...», «Шаганэ ты моя, Шаганэ!..», «Не жалею, не зову, не плачу », «Pуcь советская», </w:t>
      </w:r>
      <w:r w:rsidRPr="003901C2">
        <w:rPr>
          <w:bCs/>
          <w:iCs/>
          <w:color w:val="000000"/>
        </w:rPr>
        <w:lastRenderedPageBreak/>
        <w:t>«Сорокоуст» </w:t>
      </w:r>
      <w:r w:rsidRPr="003901C2">
        <w:rPr>
          <w:color w:val="000000"/>
        </w:rPr>
        <w:t>(указанные произведения обязательны для изучения). </w:t>
      </w:r>
      <w:r w:rsidRPr="003901C2">
        <w:rPr>
          <w:bCs/>
          <w:iCs/>
          <w:color w:val="000000"/>
        </w:rPr>
        <w:t>«Я покинул родимый дом...», «Собаке Качалова», «Клен ты мой опавший, клен заледенелый…» </w:t>
      </w:r>
      <w:r w:rsidRPr="003901C2">
        <w:rPr>
          <w:color w:val="000000"/>
        </w:rPr>
        <w:t>(</w:t>
      </w:r>
      <w:r w:rsidRPr="00554F15">
        <w:rPr>
          <w:color w:val="000000"/>
        </w:rPr>
        <w:t>Возможен выбор трех других стихотворений). Всепроникающий лиризм — специфика поэзии Есенина. Россия, Русь как главная тема всего его творчества. Идея «узловой завязи» природы и человека. Народно-поэтические истоки есенинской поэзии. Песенная основа его поэтики. Традиции Пушкина и Кольцова, влияние Блока и Клюева. Любовная тема в лирике Есенина. Исповедальность стихотворных посланий родным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любимым людям.         Есенин и имажинизм. Богатство поэтического языка.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Цветопись в поэзии Есенина. Сквозные образы есенинской лирики. Трагическое восприятие революционной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ломки традиционного уклада русской деревни. Пушкинские мотивы в развитии темы быстротечности человеческого бытия. Поэтика есенинского цикла </w:t>
      </w:r>
      <w:r w:rsidRPr="00554F15">
        <w:rPr>
          <w:b/>
          <w:bCs/>
          <w:i/>
          <w:iCs/>
          <w:color w:val="000000"/>
        </w:rPr>
        <w:t>(«Персидские мотивы»).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Фольклоризм литературы.  Имажинизм. Лирический стихотворный цикл.  Биографическая основа литературного произведения.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Литература 20-х годов XX века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Обзор с монографическим изучением одного-двух произведений (по выбору учителя и учащихся).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Общая характеристика литературного процесса. Литературные объединения («Пролеткульт», «Кузница», ЛЕФ, «Перевал», конструктивисты, ОБЭРИУ, «Серапионовы братья»</w:t>
      </w:r>
      <w:r w:rsidRPr="00554F15">
        <w:rPr>
          <w:i/>
          <w:iCs/>
          <w:color w:val="000000"/>
        </w:rPr>
        <w:t> </w:t>
      </w:r>
      <w:r w:rsidRPr="00554F15">
        <w:rPr>
          <w:color w:val="000000"/>
        </w:rPr>
        <w:t>и др.).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Тема России и революции: трагическое осмысление темы в творчестве поэтов старшего поколения </w:t>
      </w:r>
      <w:r w:rsidRPr="003901C2">
        <w:rPr>
          <w:bCs/>
          <w:color w:val="000000"/>
        </w:rPr>
        <w:t>(А. Блок, 3.</w:t>
      </w:r>
      <w:r w:rsidRPr="003901C2">
        <w:rPr>
          <w:color w:val="000000"/>
        </w:rPr>
        <w:t> </w:t>
      </w:r>
      <w:r w:rsidRPr="003901C2">
        <w:rPr>
          <w:bCs/>
          <w:color w:val="000000"/>
        </w:rPr>
        <w:t>Гиппиус, А. Белый, В. Ходасевич, И. Бунин, Д. Мережковский, А. Ахматова, М. Цветаева, О. Мандельштам </w:t>
      </w:r>
      <w:r w:rsidRPr="003901C2">
        <w:rPr>
          <w:color w:val="000000"/>
        </w:rPr>
        <w:t>и др.).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Поиски поэтического языка новой эпохи, эксперименты со словом </w:t>
      </w:r>
      <w:r w:rsidRPr="003901C2">
        <w:rPr>
          <w:bCs/>
          <w:color w:val="000000"/>
        </w:rPr>
        <w:t>(В. Хлебников, </w:t>
      </w:r>
      <w:r w:rsidRPr="003901C2">
        <w:rPr>
          <w:color w:val="000000"/>
        </w:rPr>
        <w:t>поэты-обэриуты).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Тема революции и Гражданской войны в творчестве писателей нового поколения </w:t>
      </w:r>
      <w:r w:rsidRPr="003901C2">
        <w:rPr>
          <w:bCs/>
          <w:i/>
          <w:iCs/>
          <w:color w:val="000000"/>
        </w:rPr>
        <w:t>(«Конармия» </w:t>
      </w:r>
      <w:r w:rsidRPr="003901C2">
        <w:rPr>
          <w:bCs/>
          <w:color w:val="000000"/>
        </w:rPr>
        <w:t>И. Бабеля, </w:t>
      </w:r>
      <w:r w:rsidRPr="003901C2">
        <w:rPr>
          <w:bCs/>
          <w:i/>
          <w:iCs/>
          <w:color w:val="000000"/>
        </w:rPr>
        <w:t>«Россия, кровью умытая» </w:t>
      </w:r>
      <w:r w:rsidRPr="003901C2">
        <w:rPr>
          <w:bCs/>
          <w:color w:val="000000"/>
        </w:rPr>
        <w:t>А. Веселого, </w:t>
      </w:r>
      <w:r w:rsidRPr="003901C2">
        <w:rPr>
          <w:bCs/>
          <w:i/>
          <w:iCs/>
          <w:color w:val="000000"/>
        </w:rPr>
        <w:t>«Разгром» </w:t>
      </w:r>
      <w:r w:rsidRPr="003901C2">
        <w:rPr>
          <w:bCs/>
          <w:color w:val="000000"/>
        </w:rPr>
        <w:t>А. Фадеева). </w:t>
      </w:r>
      <w:r w:rsidRPr="003901C2">
        <w:rPr>
          <w:color w:val="000000"/>
        </w:rPr>
        <w:t>Трагизм восприятия революционных событий прозаиками старшего поколения </w:t>
      </w:r>
      <w:r w:rsidRPr="003901C2">
        <w:rPr>
          <w:bCs/>
          <w:i/>
          <w:iCs/>
          <w:color w:val="000000"/>
        </w:rPr>
        <w:t>(«Плачи» </w:t>
      </w:r>
      <w:r w:rsidRPr="003901C2">
        <w:rPr>
          <w:bCs/>
          <w:color w:val="000000"/>
        </w:rPr>
        <w:t>А. Ремизова </w:t>
      </w:r>
      <w:r w:rsidRPr="003901C2">
        <w:rPr>
          <w:color w:val="000000"/>
        </w:rPr>
        <w:t>как жанр лирической орнаментальной прозы; </w:t>
      </w:r>
      <w:r w:rsidRPr="003901C2">
        <w:rPr>
          <w:bCs/>
          <w:i/>
          <w:iCs/>
          <w:color w:val="000000"/>
        </w:rPr>
        <w:t>«Солнце мертвых» </w:t>
      </w:r>
      <w:r w:rsidRPr="003901C2">
        <w:rPr>
          <w:bCs/>
          <w:color w:val="000000"/>
        </w:rPr>
        <w:t>И. Шмелева). </w:t>
      </w:r>
      <w:r w:rsidRPr="003901C2">
        <w:rPr>
          <w:color w:val="000000"/>
        </w:rPr>
        <w:t>Поиски нового героя эпохи </w:t>
      </w:r>
      <w:r w:rsidRPr="003901C2">
        <w:rPr>
          <w:bCs/>
          <w:i/>
          <w:iCs/>
          <w:color w:val="000000"/>
        </w:rPr>
        <w:t>(«Голый год» </w:t>
      </w:r>
      <w:r w:rsidRPr="003901C2">
        <w:rPr>
          <w:bCs/>
          <w:color w:val="000000"/>
        </w:rPr>
        <w:t>Б. Пильняка, </w:t>
      </w:r>
      <w:r w:rsidRPr="003901C2">
        <w:rPr>
          <w:bCs/>
          <w:i/>
          <w:iCs/>
          <w:color w:val="000000"/>
        </w:rPr>
        <w:t>«Ветер» </w:t>
      </w:r>
      <w:r w:rsidRPr="003901C2">
        <w:rPr>
          <w:bCs/>
          <w:color w:val="000000"/>
        </w:rPr>
        <w:t>Б. Лавренева, </w:t>
      </w:r>
      <w:r w:rsidRPr="003901C2">
        <w:rPr>
          <w:bCs/>
          <w:i/>
          <w:iCs/>
          <w:color w:val="000000"/>
        </w:rPr>
        <w:t>«Чапаев» </w:t>
      </w:r>
      <w:r w:rsidRPr="003901C2">
        <w:rPr>
          <w:bCs/>
          <w:color w:val="000000"/>
        </w:rPr>
        <w:t>Д. Фурманова).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Русская эмигрантская сатира, ее направленность </w:t>
      </w:r>
      <w:r w:rsidRPr="003901C2">
        <w:rPr>
          <w:bCs/>
          <w:color w:val="000000"/>
        </w:rPr>
        <w:t>(А. Аверченко. </w:t>
      </w:r>
      <w:r w:rsidRPr="003901C2">
        <w:rPr>
          <w:bCs/>
          <w:i/>
          <w:iCs/>
          <w:color w:val="000000"/>
        </w:rPr>
        <w:t>«Дюжина ножей в спину революции»; </w:t>
      </w:r>
      <w:r w:rsidRPr="003901C2">
        <w:rPr>
          <w:bCs/>
          <w:color w:val="000000"/>
        </w:rPr>
        <w:t>Тэффи. </w:t>
      </w:r>
      <w:r w:rsidRPr="003901C2">
        <w:rPr>
          <w:bCs/>
          <w:i/>
          <w:iCs/>
          <w:color w:val="000000"/>
        </w:rPr>
        <w:t>«Ностальгия»),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Орнаментальная проза.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Владимир Владимирович Маяковский. </w:t>
      </w:r>
      <w:r w:rsidRPr="00554F15">
        <w:rPr>
          <w:color w:val="000000"/>
        </w:rPr>
        <w:t>Жизнь и 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Стихотворения: </w:t>
      </w:r>
      <w:r w:rsidRPr="00554F15">
        <w:rPr>
          <w:b/>
          <w:bCs/>
          <w:i/>
          <w:iCs/>
          <w:color w:val="000000"/>
        </w:rPr>
        <w:t>«А вы могли бы?», «Послушайте!», «Скрипка и немножко нервно», «Лиличка!», «Юбилейное», «Прозаседавшиеся» </w:t>
      </w:r>
      <w:r w:rsidRPr="00554F15">
        <w:rPr>
          <w:color w:val="000000"/>
        </w:rPr>
        <w:t>(указанные произведения являются обязательными для изучения). </w:t>
      </w:r>
      <w:r w:rsidRPr="00554F15">
        <w:rPr>
          <w:b/>
          <w:bCs/>
          <w:i/>
          <w:iCs/>
          <w:color w:val="000000"/>
        </w:rPr>
        <w:t>«Разговор с фининспектором о поэзии», «Сергею Есенину», «Письмо товарищу Кострову из Парижа</w:t>
      </w:r>
      <w:r w:rsidRPr="00554F15">
        <w:rPr>
          <w:i/>
          <w:i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о сущности любви», «Письмо Татьяне Яковлевой»</w:t>
      </w:r>
      <w:r w:rsidRPr="00554F15">
        <w:rPr>
          <w:i/>
          <w:iCs/>
          <w:color w:val="000000"/>
        </w:rPr>
        <w:t> </w:t>
      </w:r>
      <w:r w:rsidRPr="00554F15">
        <w:rPr>
          <w:color w:val="000000"/>
        </w:rPr>
        <w:t>(Возможен выбор трех-пяти других стихотворений). Начало творческого пути: дух бунтарства и эпатажа. Поэзия и живопись. Маяковский и футуризм. Поэт и революция. Пафос революционного переустройства мира. Космическая масштабность образов. Поэтическое новаторство Маяковского (ритм, рифма, неологизмы, гиперболичность, пластика образов, дерзкая метафоричность, необычность строфики, графики стиха). Своеобразие любовной лирики поэта. Тема поэта и поэзии в творчестве Маяковского. Сатирическая лирика и драматургия поэта. Широта жанрового диапазона творчества поэта - новатора. Традиции Маяковского в российской поэзии ХХ столетия.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lastRenderedPageBreak/>
        <w:t>Теория литературы.</w:t>
      </w:r>
      <w:r w:rsidRPr="00554F15">
        <w:rPr>
          <w:color w:val="000000"/>
        </w:rPr>
        <w:t> Футуризм.  Тоническое стихосложение. Развитие представлений о рифме: рифма составная (каламбурная), рифма ассонансная.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Литература 30-х годов XX века</w:t>
      </w:r>
      <w:r w:rsidRPr="00554F15">
        <w:rPr>
          <w:color w:val="000000"/>
        </w:rPr>
        <w:t> (Обзор)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 xml:space="preserve">Сложность творческих поисков и писательских судеб в 30-e годы. Судьба человека и его призвание в поэзии 30-x годов. Понимание миссии поэта и значения поэзии в </w:t>
      </w:r>
      <w:r w:rsidRPr="003901C2">
        <w:rPr>
          <w:color w:val="000000"/>
        </w:rPr>
        <w:t>творчестве </w:t>
      </w:r>
      <w:r w:rsidRPr="003901C2">
        <w:rPr>
          <w:bCs/>
          <w:color w:val="000000"/>
        </w:rPr>
        <w:t>А. Ахматовой, М. Цветаевой, Б.Пастернака, О. Мандельштама </w:t>
      </w:r>
      <w:r w:rsidRPr="003901C2">
        <w:rPr>
          <w:color w:val="000000"/>
        </w:rPr>
        <w:t>и др. Новая   волна   поэтов:   лирические   стихотворения </w:t>
      </w:r>
      <w:r w:rsidRPr="003901C2">
        <w:rPr>
          <w:bCs/>
          <w:color w:val="000000"/>
        </w:rPr>
        <w:t>Б. Корнилова, П. Васильева, М. Исаковского,</w:t>
      </w:r>
      <w:r w:rsidRPr="003901C2">
        <w:rPr>
          <w:color w:val="000000"/>
        </w:rPr>
        <w:t> </w:t>
      </w:r>
      <w:r w:rsidRPr="003901C2">
        <w:rPr>
          <w:bCs/>
          <w:color w:val="000000"/>
        </w:rPr>
        <w:t>А. Прокофьева,   Я. Смелякова,   Б. Ручьева,</w:t>
      </w:r>
      <w:r w:rsidRPr="003901C2">
        <w:rPr>
          <w:color w:val="000000"/>
        </w:rPr>
        <w:t> </w:t>
      </w:r>
      <w:r w:rsidRPr="003901C2">
        <w:rPr>
          <w:bCs/>
          <w:color w:val="000000"/>
        </w:rPr>
        <w:t>М.  Светлова </w:t>
      </w:r>
      <w:r w:rsidRPr="003901C2">
        <w:rPr>
          <w:color w:val="000000"/>
        </w:rPr>
        <w:t>и др.; поэмы </w:t>
      </w:r>
      <w:r w:rsidRPr="003901C2">
        <w:rPr>
          <w:bCs/>
          <w:color w:val="000000"/>
        </w:rPr>
        <w:t>А. Твардовского, И. Сельвинского.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Тема русской истории в литературе </w:t>
      </w:r>
      <w:r w:rsidRPr="003901C2">
        <w:rPr>
          <w:bCs/>
          <w:color w:val="000000"/>
        </w:rPr>
        <w:t>30-х годов: А. Толстой. </w:t>
      </w:r>
      <w:r w:rsidRPr="003901C2">
        <w:rPr>
          <w:bCs/>
          <w:i/>
          <w:iCs/>
          <w:color w:val="000000"/>
        </w:rPr>
        <w:t>«Петр Первый», </w:t>
      </w:r>
      <w:r w:rsidRPr="003901C2">
        <w:rPr>
          <w:bCs/>
          <w:color w:val="000000"/>
        </w:rPr>
        <w:t>Ю. Тынянов  «Смерть Вазир-Мухтара», поэмы Д. Кедрина, К. Симонова, Л.Мартынова.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Утверждение пафоса и драматизма революционных испытаний в творчестве </w:t>
      </w:r>
      <w:r w:rsidRPr="003901C2">
        <w:rPr>
          <w:bCs/>
          <w:color w:val="000000"/>
        </w:rPr>
        <w:t>М. Шолохова, Н. Островского, В. Луговского</w:t>
      </w:r>
      <w:r w:rsidRPr="003901C2">
        <w:rPr>
          <w:color w:val="000000"/>
        </w:rPr>
        <w:t> и др.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Михаил Афанасьевич Булгаков. </w:t>
      </w:r>
      <w:r w:rsidRPr="00554F15">
        <w:rPr>
          <w:color w:val="000000"/>
        </w:rPr>
        <w:t>Жизнь и творчество.</w:t>
      </w:r>
      <w:r w:rsidRPr="00554F15">
        <w:rPr>
          <w:b/>
          <w:bCs/>
          <w:i/>
          <w:iCs/>
          <w:color w:val="000000"/>
        </w:rPr>
        <w:t> </w:t>
      </w:r>
      <w:r w:rsidRPr="00554F15">
        <w:rPr>
          <w:color w:val="000000"/>
        </w:rPr>
        <w:t>(Обзор).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Романы» </w:t>
      </w:r>
      <w:r w:rsidRPr="003901C2">
        <w:rPr>
          <w:bCs/>
          <w:color w:val="000000"/>
        </w:rPr>
        <w:t>«Белая гвардия», «Мастер и Маргарита»</w:t>
      </w:r>
      <w:r w:rsidRPr="003901C2">
        <w:rPr>
          <w:color w:val="000000"/>
        </w:rPr>
        <w:t> (изучается</w:t>
      </w:r>
      <w:r w:rsidRPr="00554F15">
        <w:rPr>
          <w:color w:val="000000"/>
        </w:rPr>
        <w:t xml:space="preserve"> один из романов - по выбору.) История создания романа «Белая гвардия». Своеобразие жанра и композиции. Многомерность исторического пространства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 Эпическая широта изображенной панорамы и лиризм размышлений повествователя. Символическое звучание образа Города. Смысл финала романа.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История создания и публикации романа «Мастер и Маргарита», своеобразие жанра и композиции романа. Роль эпиграфа. Многоплановость,  разноуровневость повествования: от символического (библейского или мифологического) до сатирического (бытового). Сочетание реальности и фантастики. «Мастер и Маргарита» - апология творчества и идеальной любви в атмосфере отчаяния и мрака. Традиции европейской и отечественной литературы в романе М А Булгакова «Мастер и Маргарита» (И. –В. Гете, Э. Т. А. Гофман, Н. В. Гоголь).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 </w:t>
      </w: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i/>
          <w:iCs/>
          <w:color w:val="000000"/>
        </w:rPr>
        <w:t> </w:t>
      </w:r>
      <w:r w:rsidRPr="00554F15">
        <w:rPr>
          <w:color w:val="000000"/>
        </w:rPr>
        <w:t>Разнообразие типов романа в русской прозе XX века.                          Традиции и новаторство в  литературе.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Андрей Платонович Платонов. </w:t>
      </w:r>
      <w:r w:rsidRPr="00554F15">
        <w:rPr>
          <w:color w:val="000000"/>
        </w:rPr>
        <w:t>Жизнь и 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Повесть </w:t>
      </w:r>
      <w:r w:rsidRPr="003901C2">
        <w:rPr>
          <w:bCs/>
          <w:iCs/>
          <w:color w:val="000000"/>
        </w:rPr>
        <w:t>«Котлован</w:t>
      </w:r>
      <w:r w:rsidRPr="00554F15">
        <w:rPr>
          <w:b/>
          <w:bCs/>
          <w:i/>
          <w:iCs/>
          <w:color w:val="000000"/>
        </w:rPr>
        <w:t>». </w:t>
      </w:r>
      <w:r w:rsidRPr="00554F15">
        <w:rPr>
          <w:color w:val="000000"/>
        </w:rPr>
        <w:t>Высокий пафос и острая сатира платоновской прозы. Тип платоновского героя - мечтателя и правдоискателя. Возвеличивание страдания, аскетичного бытия, благородства детей, утопические идеи «общей жизни» как основа сюжета. Философская многозначность названия повести, необычность языка и стиля Платонова. Связь его творчества с традициями русской сатиры (М. Е. Салтыков-Щедрин).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Индивидуальный стиль писателя. Авторские неологизмы.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 </w:t>
      </w:r>
      <w:r w:rsidRPr="00554F15">
        <w:rPr>
          <w:b/>
          <w:bCs/>
          <w:color w:val="000000"/>
        </w:rPr>
        <w:t>Анна Андреевна Ахматова. </w:t>
      </w:r>
      <w:r w:rsidRPr="00554F15">
        <w:rPr>
          <w:color w:val="000000"/>
        </w:rPr>
        <w:t>Жизнь и творчество. (Обзор)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Стихотворения: </w:t>
      </w:r>
      <w:r w:rsidRPr="003901C2">
        <w:rPr>
          <w:bCs/>
          <w:iCs/>
          <w:color w:val="000000"/>
        </w:rPr>
        <w:t>«Песня последней встречи…», «Сжала руки под темной вуалью…», «Мне ни к чему одические рати», «Мне голос был. Он звал утешно…», «Родная земля»</w:t>
      </w:r>
      <w:r w:rsidRPr="003901C2">
        <w:rPr>
          <w:bCs/>
          <w:color w:val="000000"/>
        </w:rPr>
        <w:t> </w:t>
      </w:r>
      <w:r w:rsidRPr="003901C2">
        <w:rPr>
          <w:color w:val="000000"/>
        </w:rPr>
        <w:t>(указанные произведения обязательны для изучения). </w:t>
      </w:r>
      <w:r w:rsidRPr="003901C2">
        <w:rPr>
          <w:bCs/>
          <w:iCs/>
          <w:color w:val="000000"/>
        </w:rPr>
        <w:t>«Я научилась просто, мудро жить…» «Приморский сонет».</w:t>
      </w:r>
      <w:r w:rsidRPr="00554F15">
        <w:rPr>
          <w:b/>
          <w:bCs/>
          <w:i/>
          <w:iCs/>
          <w:color w:val="000000"/>
        </w:rPr>
        <w:t> </w:t>
      </w:r>
      <w:r w:rsidRPr="00554F15">
        <w:rPr>
          <w:color w:val="000000"/>
        </w:rPr>
        <w:t xml:space="preserve">(Возможен выбор двух  других стихотворений.) Искренность интонаций и глубокий психологизм ахматовской лирики. Любовь как возвышенное и прекрасное, всепоглощающее чувство в поэзии Ахматовой. Процесс художественного творчества как тема ахматовской поэзии. Разговорность интонации музыкальность стиха. </w:t>
      </w:r>
      <w:r w:rsidRPr="00554F15">
        <w:rPr>
          <w:color w:val="000000"/>
        </w:rPr>
        <w:lastRenderedPageBreak/>
        <w:t>Слиянность темы России и собственной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Поэма </w:t>
      </w:r>
      <w:r w:rsidRPr="003901C2">
        <w:rPr>
          <w:bCs/>
          <w:iCs/>
          <w:color w:val="000000"/>
        </w:rPr>
        <w:t>«Реквием».</w:t>
      </w:r>
      <w:r w:rsidRPr="00554F15">
        <w:rPr>
          <w:b/>
          <w:bCs/>
          <w:i/>
          <w:iCs/>
          <w:color w:val="000000"/>
        </w:rPr>
        <w:t> </w:t>
      </w:r>
      <w:r w:rsidRPr="00554F15">
        <w:rPr>
          <w:color w:val="000000"/>
        </w:rPr>
        <w:t>Трагедия народа и поэта. Смысл названия поэмы. Библейские мотивы и образы в поэме. Широта эпического обобщения и благородство скорбного стиха. Трагическое звучание «Реквиема». Тема суда времени и исторической памяти. Особенности жанра и композиции поэмы.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Лирическое и эпическое в поэме как жанре литературы. Сюжетность лирики.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Осип Эмилевич Мандельштам. </w:t>
      </w:r>
      <w:r w:rsidRPr="00554F15">
        <w:rPr>
          <w:color w:val="000000"/>
        </w:rPr>
        <w:t>Жизнь и творчество. (Обзор)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Стихотворения:  </w:t>
      </w:r>
      <w:r w:rsidRPr="003901C2">
        <w:rPr>
          <w:bCs/>
          <w:i/>
          <w:iCs/>
          <w:color w:val="000000"/>
        </w:rPr>
        <w:t>«Notre Dame», «Бессоница. Гомер. Тугие паруса…», «За гремучую доблесть грядущих веков…», «Я вернулся в мой город, знакомый до слез…» </w:t>
      </w:r>
      <w:r w:rsidRPr="003901C2">
        <w:rPr>
          <w:color w:val="000000"/>
        </w:rPr>
        <w:t>(указанные произведения обязательны для изучения). </w:t>
      </w:r>
      <w:r w:rsidRPr="003901C2">
        <w:rPr>
          <w:bCs/>
          <w:i/>
          <w:iCs/>
          <w:color w:val="000000"/>
        </w:rPr>
        <w:t>«Silentium», «Мы живем, под собою не чуя страны</w:t>
      </w:r>
      <w:r w:rsidRPr="00554F15">
        <w:rPr>
          <w:b/>
          <w:bCs/>
          <w:i/>
          <w:iCs/>
          <w:color w:val="000000"/>
        </w:rPr>
        <w:t>…». </w:t>
      </w:r>
      <w:r w:rsidRPr="00554F15">
        <w:rPr>
          <w:color w:val="000000"/>
        </w:rPr>
        <w:t>(Возможен выбор трех-четырех других стихотворений.)</w:t>
      </w:r>
      <w:r w:rsidRPr="00554F15">
        <w:rPr>
          <w:b/>
          <w:bCs/>
          <w:i/>
          <w:iCs/>
          <w:color w:val="000000"/>
        </w:rPr>
        <w:t> </w:t>
      </w:r>
      <w:r w:rsidRPr="00554F15">
        <w:rPr>
          <w:color w:val="000000"/>
        </w:rPr>
        <w:t>Культурологические истоки творчества поэта. Слово, словообраз в поэтике Мандельштама. Музыкальная школа эстетического переживания в стихотворениях поэта. Описательно-живописная манера и философичность поэзии Мандельштама. Импрессионистическая символика цвета. Ритмико-интонационное многообразие. Поэт и «век-волкодав». Поэзия Мандельштама в конце XX — начале XXI века.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 Импрессионизм. Стих, строфа, рифма, способы рифмовки.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 </w:t>
      </w:r>
      <w:r w:rsidRPr="00554F15">
        <w:rPr>
          <w:b/>
          <w:bCs/>
          <w:color w:val="000000"/>
        </w:rPr>
        <w:t>Марина Ивановна Цветаева. </w:t>
      </w:r>
      <w:r w:rsidRPr="00554F15">
        <w:rPr>
          <w:color w:val="000000"/>
        </w:rPr>
        <w:t>Жизнь и творчество.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Стихотворения: </w:t>
      </w:r>
      <w:r w:rsidRPr="00554F15">
        <w:rPr>
          <w:b/>
          <w:bCs/>
          <w:i/>
          <w:iCs/>
          <w:color w:val="000000"/>
        </w:rPr>
        <w:t>«Моим стихам, написанным так рано », «Стихи к Блоку» («Имя</w:t>
      </w:r>
      <w:r w:rsidRPr="00554F15">
        <w:rPr>
          <w:i/>
          <w:i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твое — птица в руке…», «Кто создан из камня, кто создан из глины», «Тоска по родине! Давно...» </w:t>
      </w:r>
      <w:r w:rsidRPr="00554F15">
        <w:rPr>
          <w:color w:val="000000"/>
        </w:rPr>
        <w:t>(указанные произведения обязательны для изучения). </w:t>
      </w:r>
      <w:r w:rsidRPr="00554F15">
        <w:rPr>
          <w:b/>
          <w:bCs/>
          <w:i/>
          <w:iCs/>
          <w:color w:val="000000"/>
        </w:rPr>
        <w:t>«Попытка ревности», «Стихи о Москве», «Стихи к Пушкину». </w:t>
      </w:r>
      <w:r w:rsidRPr="00554F15">
        <w:rPr>
          <w:color w:val="000000"/>
        </w:rPr>
        <w:t>(Возможен выбор двух-трех других стихотворений.) Уникальность поэтического голоса Цветаевой. Искренность лирического монолога-исповеди. Тема творчества, миссии поэта, значения поэзии в творчестве Цветаевой. Тема Родины. Фольклорные истоки поэтики. Трагичность поэтического мира Цветаевой, определяемая трагичностью эпохи (революция, Гражданская война, вынужденная эмиграция, тоска по Родине). Этический максимализм поэта и прием резкого контраста в противостоянии поэта, творца и черни, мира обывателей,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«читателей газет». Образы Пушкина, Блока, Ахматовой, Маяковского, Есенина в цветаевском творчестве. Традиции Цветаевой в русской поэзии XX века.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Стихотворный лирический цикл. Фольклоризм литературы. Лирический герой.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Михаил Александрович Шолохов. </w:t>
      </w:r>
      <w:r w:rsidRPr="00554F15">
        <w:rPr>
          <w:color w:val="000000"/>
        </w:rPr>
        <w:t>Жизнь. Творчество. Личность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i/>
          <w:iCs/>
          <w:color w:val="000000"/>
        </w:rPr>
        <w:t>«Тихий Дон» </w:t>
      </w:r>
      <w:r w:rsidRPr="00554F15">
        <w:rPr>
          <w:color w:val="000000"/>
        </w:rPr>
        <w:t>— роман-эпопея о всенародной трагедии. История создания шолоховского эпоса. Широта эпического повествования. Герои эпопеи. Система образов романа. Тема семейная в романе. Семья Мелеховых. Жизненный уклад, быт, система нравственных ценностей казачества. Образ главного героя. Трагедия целого народа и судьба одного человека. Проблема гуманизма в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эпопее. Женские судьбы в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 xml:space="preserve">романе. Функция пейзажа в произведении. Шолохов как мастер психологического портрета. Утверждение высоких нравственных ценностей в романе. Традиции Л. Н. Толстого в прозе М. А. Шолохова. Художественное своеобразие шолоховского романа. Художественное время и </w:t>
      </w:r>
      <w:r w:rsidRPr="00554F15">
        <w:rPr>
          <w:color w:val="000000"/>
        </w:rPr>
        <w:lastRenderedPageBreak/>
        <w:t>художественное пространство в романе. Шолоховские традиции в русской литературе XX века.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Роман-эпопея. Художественное время и художественное пространство. Традиции и новаторство в художественном творчестве.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Литература периода Великой Отечественной войны. </w:t>
      </w:r>
      <w:r w:rsidRPr="00554F15">
        <w:rPr>
          <w:color w:val="000000"/>
        </w:rPr>
        <w:t>(Обзор)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Литература «предгрозья»: два противоположных взгляда на неизбежно приближающуюся войну. Поэзия как самый оперативный жанр (поэтический призыв, лозунг, переживание потерь и разлук, надежда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вера). Лирика </w:t>
      </w:r>
      <w:r w:rsidRPr="003901C2">
        <w:rPr>
          <w:bCs/>
          <w:color w:val="000000"/>
        </w:rPr>
        <w:t>А. Ахматовой, Б. Пастернака, Н. Тихонова, М. Исаковского, А. Суркова, А. Прокофьева, К. Симонова, О. Берггольц, Дм. Кедрина </w:t>
      </w:r>
      <w:r w:rsidRPr="003901C2">
        <w:rPr>
          <w:color w:val="000000"/>
        </w:rPr>
        <w:t>и др.; песни </w:t>
      </w:r>
      <w:r w:rsidRPr="003901C2">
        <w:rPr>
          <w:bCs/>
          <w:color w:val="000000"/>
        </w:rPr>
        <w:t>А. Фатьянова; </w:t>
      </w:r>
      <w:r w:rsidRPr="003901C2">
        <w:rPr>
          <w:color w:val="000000"/>
        </w:rPr>
        <w:t>поэмы </w:t>
      </w:r>
      <w:r w:rsidRPr="003901C2">
        <w:rPr>
          <w:bCs/>
          <w:iCs/>
          <w:color w:val="000000"/>
        </w:rPr>
        <w:t>«Зоя»</w:t>
      </w:r>
      <w:r w:rsidRPr="003901C2">
        <w:rPr>
          <w:iCs/>
          <w:color w:val="000000"/>
        </w:rPr>
        <w:t> </w:t>
      </w:r>
      <w:r w:rsidRPr="003901C2">
        <w:rPr>
          <w:bCs/>
          <w:color w:val="000000"/>
        </w:rPr>
        <w:t>М. Алигер</w:t>
      </w:r>
      <w:r w:rsidRPr="003901C2">
        <w:rPr>
          <w:iCs/>
          <w:color w:val="000000"/>
        </w:rPr>
        <w:t>, </w:t>
      </w:r>
      <w:r w:rsidRPr="003901C2">
        <w:rPr>
          <w:bCs/>
          <w:iCs/>
          <w:color w:val="000000"/>
        </w:rPr>
        <w:t>«Февральский дневник»</w:t>
      </w:r>
      <w:r w:rsidRPr="003901C2">
        <w:rPr>
          <w:iCs/>
          <w:color w:val="000000"/>
        </w:rPr>
        <w:t> </w:t>
      </w:r>
      <w:r w:rsidRPr="003901C2">
        <w:rPr>
          <w:bCs/>
          <w:color w:val="000000"/>
        </w:rPr>
        <w:t>О. Берггольц, </w:t>
      </w:r>
      <w:r w:rsidRPr="003901C2">
        <w:rPr>
          <w:bCs/>
          <w:iCs/>
          <w:color w:val="000000"/>
        </w:rPr>
        <w:t>«Пулковский меридиан»</w:t>
      </w:r>
      <w:r w:rsidRPr="003901C2">
        <w:rPr>
          <w:iCs/>
          <w:color w:val="000000"/>
        </w:rPr>
        <w:t> </w:t>
      </w:r>
      <w:r w:rsidRPr="003901C2">
        <w:rPr>
          <w:bCs/>
          <w:color w:val="000000"/>
        </w:rPr>
        <w:t>В. Инбер, </w:t>
      </w:r>
      <w:r w:rsidRPr="003901C2">
        <w:rPr>
          <w:bCs/>
          <w:iCs/>
          <w:color w:val="000000"/>
        </w:rPr>
        <w:t>«Сын»</w:t>
      </w:r>
      <w:r w:rsidRPr="003901C2">
        <w:rPr>
          <w:iCs/>
          <w:color w:val="000000"/>
        </w:rPr>
        <w:t> </w:t>
      </w:r>
      <w:r w:rsidRPr="003901C2">
        <w:rPr>
          <w:bCs/>
          <w:color w:val="000000"/>
        </w:rPr>
        <w:t>П. Антокольского. </w:t>
      </w:r>
      <w:r w:rsidRPr="003901C2">
        <w:rPr>
          <w:color w:val="000000"/>
        </w:rPr>
        <w:t>Органическое сочетание высоких патриотических чувств с глубоко личными, интимными переживаниями лирического героя. Активизация внимания к героическому прошлому народа в лирической и эпической поэзии, обобщенно-</w:t>
      </w:r>
      <w:r w:rsidRPr="00554F15">
        <w:rPr>
          <w:color w:val="000000"/>
        </w:rPr>
        <w:t>символическое звучание признаний в любви к родным местам, близким людям.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Человек на войне, правда о нем. Жестокие реалии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романтика в описании войны. Очерки, рассказы, повести </w:t>
      </w:r>
      <w:r w:rsidRPr="003901C2">
        <w:rPr>
          <w:bCs/>
          <w:color w:val="000000"/>
        </w:rPr>
        <w:t>А. Толстого, М. Шолохова, К. Паустовского,  А. Платонова, В. Гроссмана </w:t>
      </w:r>
      <w:r w:rsidRPr="003901C2">
        <w:rPr>
          <w:color w:val="000000"/>
        </w:rPr>
        <w:t>и др.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Глубочайшие нравственные конфликты, особое напряжение в противоборстве характеров, чувств, убеждений в трагической ситуации войны: драматургия</w:t>
      </w:r>
      <w:r w:rsidRPr="003901C2">
        <w:rPr>
          <w:color w:val="000000"/>
        </w:rPr>
        <w:t> </w:t>
      </w:r>
      <w:r w:rsidRPr="003901C2">
        <w:rPr>
          <w:bCs/>
          <w:color w:val="000000"/>
        </w:rPr>
        <w:t>К. Симонова, Л. Леонова. </w:t>
      </w:r>
      <w:r w:rsidRPr="003901C2">
        <w:rPr>
          <w:color w:val="000000"/>
        </w:rPr>
        <w:t>Пьеса-сказка </w:t>
      </w:r>
      <w:r w:rsidRPr="003901C2">
        <w:rPr>
          <w:bCs/>
          <w:color w:val="000000"/>
        </w:rPr>
        <w:t>Е. Шварца </w:t>
      </w:r>
      <w:r w:rsidRPr="003901C2">
        <w:rPr>
          <w:bCs/>
          <w:iCs/>
          <w:color w:val="000000"/>
        </w:rPr>
        <w:t>«Дракон».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Значение литературы периода Великой Отечественной войны для прозы, поэзии, драматургии второй половины XX века.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Литература 50-90-х годов. </w:t>
      </w:r>
      <w:r w:rsidRPr="00554F15">
        <w:rPr>
          <w:color w:val="000000"/>
        </w:rPr>
        <w:t>(Обзор)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 xml:space="preserve">Новое осмысление военной темы в </w:t>
      </w:r>
      <w:r w:rsidRPr="003901C2">
        <w:rPr>
          <w:color w:val="000000"/>
        </w:rPr>
        <w:t>творчестве </w:t>
      </w:r>
      <w:r w:rsidRPr="003901C2">
        <w:rPr>
          <w:bCs/>
          <w:color w:val="000000"/>
        </w:rPr>
        <w:t>Ю. Бондарева, В. Богомолова, Г. Бакланова, В. Некрасова,   К. Воробьева,   В. Быкова,   Б. Васильева </w:t>
      </w:r>
      <w:r w:rsidRPr="003901C2">
        <w:rPr>
          <w:color w:val="000000"/>
        </w:rPr>
        <w:t>и др.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Новые темы, идеи, образы в поэзии периода «оттепели» </w:t>
      </w:r>
      <w:r w:rsidRPr="003901C2">
        <w:rPr>
          <w:bCs/>
          <w:color w:val="000000"/>
        </w:rPr>
        <w:t>(Б. Ахмадулина, Р. Рождественский, А. Вознесенский, Е. Евтушенко </w:t>
      </w:r>
      <w:r w:rsidRPr="003901C2">
        <w:rPr>
          <w:color w:val="000000"/>
        </w:rPr>
        <w:t>и др.). Особенности языка, стихосложения молодых поэтов-шестидесятников. Поэзия, развивающаяся в русле традиций русской классики: </w:t>
      </w:r>
      <w:r w:rsidRPr="003901C2">
        <w:rPr>
          <w:bCs/>
          <w:color w:val="000000"/>
        </w:rPr>
        <w:t>В. Соколов, В. Федоров, Н. Рубцов, А. Прасолов, Н. Глазков, С. Наровчатов, Д.Самойлов, Л. Мартынов, Е. Винокуров, С. Старшинов, Ю. Друнина, Б. Слуцкий, С. Орлов </w:t>
      </w:r>
      <w:r w:rsidRPr="003901C2">
        <w:rPr>
          <w:color w:val="000000"/>
        </w:rPr>
        <w:t>и др.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«Городская» проза: </w:t>
      </w:r>
      <w:r w:rsidRPr="003901C2">
        <w:rPr>
          <w:bCs/>
          <w:color w:val="000000"/>
        </w:rPr>
        <w:t>Д. Гранин, В. Дудинцев, Ю. Трифонов, В. Макании </w:t>
      </w:r>
      <w:r w:rsidRPr="003901C2">
        <w:rPr>
          <w:color w:val="000000"/>
        </w:rPr>
        <w:t>и др. Нравственная проблематика и художественные особенности их произведений.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«Деревенская» проза. Изображение жизни крестьянства; глубина и цельность духовного мира человека, кровно связанного с землей, в повестях </w:t>
      </w:r>
      <w:r w:rsidRPr="003901C2">
        <w:rPr>
          <w:bCs/>
          <w:color w:val="000000"/>
        </w:rPr>
        <w:t>С. Залыгина, В. Белова, В. Астафьева, Б. Можаева, Ф. Абрамова, В. Шукшина, В. Крупина </w:t>
      </w:r>
      <w:r w:rsidRPr="003901C2">
        <w:rPr>
          <w:color w:val="000000"/>
        </w:rPr>
        <w:t>и др.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Драматургия. Нравственная проблематика пьес </w:t>
      </w:r>
      <w:r w:rsidRPr="003901C2">
        <w:rPr>
          <w:bCs/>
          <w:color w:val="000000"/>
        </w:rPr>
        <w:t>А. Володина </w:t>
      </w:r>
      <w:r w:rsidRPr="003901C2">
        <w:rPr>
          <w:color w:val="000000"/>
        </w:rPr>
        <w:t>(</w:t>
      </w:r>
      <w:r w:rsidRPr="003901C2">
        <w:rPr>
          <w:bCs/>
          <w:i/>
          <w:iCs/>
          <w:color w:val="000000"/>
        </w:rPr>
        <w:t>«Пять вечеров»),</w:t>
      </w:r>
      <w:r w:rsidRPr="003901C2">
        <w:rPr>
          <w:i/>
          <w:iCs/>
          <w:color w:val="000000"/>
        </w:rPr>
        <w:t> </w:t>
      </w:r>
      <w:r w:rsidRPr="003901C2">
        <w:rPr>
          <w:bCs/>
          <w:color w:val="000000"/>
        </w:rPr>
        <w:t>А. Арбузова </w:t>
      </w:r>
      <w:r w:rsidRPr="003901C2">
        <w:rPr>
          <w:bCs/>
          <w:i/>
          <w:iCs/>
          <w:color w:val="000000"/>
        </w:rPr>
        <w:t>(«Иркутская история», «Жестокие игры»),</w:t>
      </w:r>
      <w:r w:rsidRPr="003901C2">
        <w:rPr>
          <w:i/>
          <w:iCs/>
          <w:color w:val="000000"/>
        </w:rPr>
        <w:t> </w:t>
      </w:r>
      <w:r w:rsidRPr="003901C2">
        <w:rPr>
          <w:bCs/>
          <w:color w:val="000000"/>
        </w:rPr>
        <w:t>В. Розова </w:t>
      </w:r>
      <w:r w:rsidRPr="003901C2">
        <w:rPr>
          <w:bCs/>
          <w:i/>
          <w:iCs/>
          <w:color w:val="000000"/>
        </w:rPr>
        <w:t>(«В добрый час!», «Гнездо глухаря»),</w:t>
      </w:r>
      <w:r w:rsidRPr="003901C2">
        <w:rPr>
          <w:i/>
          <w:iCs/>
          <w:color w:val="000000"/>
        </w:rPr>
        <w:t> </w:t>
      </w:r>
      <w:r w:rsidRPr="003901C2">
        <w:rPr>
          <w:bCs/>
          <w:color w:val="000000"/>
        </w:rPr>
        <w:t>А. Вампилова </w:t>
      </w:r>
      <w:r w:rsidRPr="003901C2">
        <w:rPr>
          <w:bCs/>
          <w:i/>
          <w:iCs/>
          <w:color w:val="000000"/>
        </w:rPr>
        <w:t>(«Прошлым летом в Чулимске», «Старший сын»)</w:t>
      </w:r>
      <w:r w:rsidRPr="003901C2">
        <w:rPr>
          <w:i/>
          <w:iCs/>
          <w:color w:val="000000"/>
        </w:rPr>
        <w:t> </w:t>
      </w:r>
      <w:r w:rsidRPr="003901C2">
        <w:rPr>
          <w:color w:val="000000"/>
        </w:rPr>
        <w:t>и др.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Литература Русского зарубежья. Возвращенные в отечественную литературу имена </w:t>
      </w:r>
      <w:r w:rsidRPr="003901C2">
        <w:rPr>
          <w:bCs/>
          <w:color w:val="000000"/>
        </w:rPr>
        <w:t>и </w:t>
      </w:r>
      <w:r w:rsidRPr="003901C2">
        <w:rPr>
          <w:color w:val="000000"/>
        </w:rPr>
        <w:t>произведения </w:t>
      </w:r>
      <w:r w:rsidRPr="003901C2">
        <w:rPr>
          <w:bCs/>
          <w:color w:val="000000"/>
        </w:rPr>
        <w:t>(В. Набоков, В. Ходасевич, Г. Иванов, Г. Адамович, Б. Зайцев, М. Алданов, М. Осоргин, И. Елагин).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    Многообразие оценок литературного процесса в критике и публицистике.            </w:t>
      </w:r>
    </w:p>
    <w:p w:rsidR="00554F15" w:rsidRPr="003901C2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 xml:space="preserve">  Авторская песня. Ее место в развитии литературного процесса и музыкальной культуры страны. Содержательность, искренность, внимание к личности; методическое богатство, </w:t>
      </w:r>
      <w:r w:rsidRPr="003901C2">
        <w:rPr>
          <w:color w:val="000000"/>
        </w:rPr>
        <w:lastRenderedPageBreak/>
        <w:t>современная ритмика и инструментовка. Песенное творчество </w:t>
      </w:r>
      <w:r w:rsidRPr="003901C2">
        <w:rPr>
          <w:bCs/>
          <w:color w:val="000000"/>
        </w:rPr>
        <w:t>А. Галича, Ю. Визбора,В. Высоцкого, Б. Окуджавы, Ю. Кима </w:t>
      </w:r>
      <w:r w:rsidRPr="003901C2">
        <w:rPr>
          <w:color w:val="000000"/>
        </w:rPr>
        <w:t>и др.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Александр</w:t>
      </w:r>
      <w:r w:rsidRPr="00554F15">
        <w:rPr>
          <w:color w:val="000000"/>
        </w:rPr>
        <w:t> </w:t>
      </w:r>
      <w:r w:rsidRPr="00554F15">
        <w:rPr>
          <w:b/>
          <w:bCs/>
          <w:color w:val="000000"/>
        </w:rPr>
        <w:t>Трифонович Твардовский. </w:t>
      </w:r>
      <w:r w:rsidRPr="00554F15">
        <w:rPr>
          <w:color w:val="000000"/>
        </w:rPr>
        <w:t>Жизнь и творчество. Личность. (Обзор.) Стихотворения: </w:t>
      </w:r>
      <w:r w:rsidRPr="003901C2">
        <w:rPr>
          <w:bCs/>
          <w:i/>
          <w:iCs/>
          <w:color w:val="000000"/>
        </w:rPr>
        <w:t>«Вся суть в одном-единственном завете...», «Памяти матери», «Я знаю, никакой моей вины… » </w:t>
      </w:r>
      <w:r w:rsidRPr="003901C2">
        <w:rPr>
          <w:color w:val="000000"/>
        </w:rPr>
        <w:t>(указанные произведения обязательны для изучения). </w:t>
      </w:r>
      <w:r w:rsidRPr="003901C2">
        <w:rPr>
          <w:bCs/>
          <w:i/>
          <w:iCs/>
          <w:color w:val="000000"/>
        </w:rPr>
        <w:t>«В тот день, когда закончилась война...», «Дробится рваный цоколь монумента...», «Памяти Гагарина» </w:t>
      </w:r>
      <w:r w:rsidRPr="003901C2">
        <w:rPr>
          <w:color w:val="000000"/>
        </w:rPr>
        <w:t>(Возможен выбор двух-трёх</w:t>
      </w:r>
      <w:r w:rsidRPr="003901C2">
        <w:rPr>
          <w:bCs/>
          <w:i/>
          <w:iCs/>
          <w:color w:val="000000"/>
        </w:rPr>
        <w:t> </w:t>
      </w:r>
      <w:r w:rsidRPr="003901C2">
        <w:rPr>
          <w:color w:val="000000"/>
        </w:rPr>
        <w:t>других стихотворений). Лирика крупнейшего русского эпического поэта XX века. Размышления</w:t>
      </w:r>
      <w:r w:rsidRPr="00554F15">
        <w:rPr>
          <w:color w:val="000000"/>
        </w:rPr>
        <w:t xml:space="preserve"> о настоящем и будущем Родины. Чувство сопричастности к судьбе страны, утверждение высоких нравственных ценностей. Желание понять истоки побед и трагедий советского народа. Искренность исповедальной интонации поэта. Некрасовская традиция в поэзии А. Твардовского.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Традиции и новаторство поэзии. Гражданственность поэзии. Элегия как жанр лирической поэзии.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Борис Леонидович Пастернак. </w:t>
      </w:r>
      <w:r w:rsidRPr="00554F15">
        <w:rPr>
          <w:color w:val="000000"/>
        </w:rPr>
        <w:t>Жизнь и творчество. (Обзор)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3901C2">
        <w:rPr>
          <w:color w:val="000000"/>
        </w:rPr>
        <w:t>Стихотворения: </w:t>
      </w:r>
      <w:r w:rsidRPr="003901C2">
        <w:rPr>
          <w:bCs/>
          <w:iCs/>
          <w:color w:val="000000"/>
        </w:rPr>
        <w:t>«Февраль. Достать чернил и плакать!..», «Определение поэзии», «Во всем мне хочется дойти...», «Гамлет», «Зимняя ночь» </w:t>
      </w:r>
      <w:r w:rsidRPr="003901C2">
        <w:rPr>
          <w:color w:val="000000"/>
        </w:rPr>
        <w:t>(указанные произведения обязательны для изучения). </w:t>
      </w:r>
      <w:r w:rsidRPr="003901C2">
        <w:rPr>
          <w:bCs/>
          <w:iCs/>
          <w:color w:val="000000"/>
        </w:rPr>
        <w:t>«Марбург», «Быть знаменитым некрасиво… » </w:t>
      </w:r>
      <w:r w:rsidRPr="003901C2">
        <w:rPr>
          <w:color w:val="000000"/>
        </w:rPr>
        <w:t>(Возможен выбор двух других стихотворений ). Тема поэта и поэзии</w:t>
      </w:r>
      <w:r w:rsidRPr="00554F15">
        <w:rPr>
          <w:color w:val="000000"/>
        </w:rPr>
        <w:t xml:space="preserve"> в творчестве Пастернака. Любовная лирика поэта. Философская глубина раздумий. Стремление постичь мир, «дойти до самой сути» явлений, удивление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перед чудом бытия. Человек и природа в поэзии Пастернака.</w:t>
      </w:r>
      <w:r w:rsidRPr="00554F15">
        <w:rPr>
          <w:b/>
          <w:bCs/>
          <w:color w:val="000000"/>
        </w:rPr>
        <w:t>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Роман </w:t>
      </w:r>
      <w:r w:rsidRPr="00554F15">
        <w:rPr>
          <w:b/>
          <w:bCs/>
          <w:i/>
          <w:iCs/>
          <w:color w:val="000000"/>
        </w:rPr>
        <w:t>«Доктор Живаго» </w:t>
      </w:r>
      <w:r w:rsidRPr="00554F15">
        <w:rPr>
          <w:color w:val="000000"/>
        </w:rPr>
        <w:t>(обзорное изучение с анализом фрагментов). История создания и публикации романа. Жанровое своеобразие и композиция романа, соединение в нем прозы и поэзии, эпического и лирического начал. Образы-символы и сквозные мотивы в романе.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романа. Традиции русской классической литературы в творчестве Пастернака.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Александр Исаевич Солженицын. </w:t>
      </w:r>
      <w:r w:rsidRPr="00554F15">
        <w:rPr>
          <w:color w:val="000000"/>
        </w:rPr>
        <w:t>Жизнь. Творчество. Личность. (Обзор.)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Повесть </w:t>
      </w:r>
      <w:r w:rsidRPr="00554F15">
        <w:rPr>
          <w:b/>
          <w:bCs/>
          <w:i/>
          <w:iCs/>
          <w:color w:val="000000"/>
        </w:rPr>
        <w:t>«Один день Ивана Денисовича»</w:t>
      </w:r>
      <w:r w:rsidRPr="00554F15">
        <w:rPr>
          <w:color w:val="000000"/>
        </w:rPr>
        <w:t>. Своеобразие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русского национального характера в контексте трагической эпохи.        </w:t>
      </w:r>
    </w:p>
    <w:p w:rsid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Прототип литературного героя. Житие как литературный повествовательный жанр.</w:t>
      </w:r>
    </w:p>
    <w:p w:rsidR="00137D51" w:rsidRPr="003901C2" w:rsidRDefault="00502F25" w:rsidP="00137D51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>
        <w:rPr>
          <w:b/>
          <w:bCs/>
          <w:color w:val="000000"/>
        </w:rPr>
        <w:t>Из мировой литературы.</w:t>
      </w:r>
      <w:r w:rsidR="003901C2">
        <w:rPr>
          <w:b/>
          <w:bCs/>
          <w:color w:val="000000"/>
        </w:rPr>
        <w:t xml:space="preserve"> </w:t>
      </w:r>
      <w:r w:rsidR="00137D51" w:rsidRPr="003901C2">
        <w:rPr>
          <w:bCs/>
          <w:color w:val="000000"/>
        </w:rPr>
        <w:t>Эрнест Миллер Хемингуэй. </w:t>
      </w:r>
      <w:r w:rsidR="00137D51" w:rsidRPr="003901C2">
        <w:rPr>
          <w:color w:val="000000"/>
        </w:rPr>
        <w:t>Рассказ о писателе с</w:t>
      </w:r>
      <w:r w:rsidR="00137D51" w:rsidRPr="003901C2">
        <w:rPr>
          <w:bCs/>
          <w:color w:val="000000"/>
        </w:rPr>
        <w:t> </w:t>
      </w:r>
      <w:r w:rsidR="00137D51" w:rsidRPr="003901C2">
        <w:rPr>
          <w:color w:val="000000"/>
        </w:rPr>
        <w:t>краткой характеристикой романов </w:t>
      </w:r>
      <w:r w:rsidR="00137D51" w:rsidRPr="003901C2">
        <w:rPr>
          <w:bCs/>
          <w:iCs/>
          <w:color w:val="000000"/>
        </w:rPr>
        <w:t>«И восходит солнце», «Прощай, оружие!».</w:t>
      </w:r>
    </w:p>
    <w:p w:rsidR="00137D51" w:rsidRPr="00554F15" w:rsidRDefault="00137D51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Повесть </w:t>
      </w:r>
      <w:r w:rsidRPr="00554F15">
        <w:rPr>
          <w:b/>
          <w:bCs/>
          <w:i/>
          <w:iCs/>
          <w:color w:val="000000"/>
        </w:rPr>
        <w:t>«Старик и море» </w:t>
      </w:r>
      <w:r w:rsidRPr="00554F15">
        <w:rPr>
          <w:color w:val="000000"/>
        </w:rPr>
        <w:t>как итог долгих нравственных исканий писателя. Образ главного героя — старика Сантьяго. Единение человека и природы. Самообладание и сила духа героя повести («Человека можно уничтожить, но его нельзя победить»).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Варлам Тихонович Шаламов. </w:t>
      </w:r>
      <w:r w:rsidRPr="00554F15">
        <w:rPr>
          <w:color w:val="000000"/>
        </w:rPr>
        <w:t>Жизнь и творчество. (Обзор).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Расссказы </w:t>
      </w:r>
      <w:r w:rsidRPr="00554F15">
        <w:rPr>
          <w:b/>
          <w:bCs/>
          <w:i/>
          <w:iCs/>
          <w:color w:val="000000"/>
        </w:rPr>
        <w:t>«На представку», «Сентенция». </w:t>
      </w:r>
      <w:r w:rsidRPr="00554F15">
        <w:rPr>
          <w:color w:val="000000"/>
        </w:rPr>
        <w:t>(Возможен выбор двух других рассказов.) Автобиографический характер прозы В. Т. Шаламова. Жизненная достоверность, почти документальность «Колымских рассказов» и глубина проблем, поднимаемых писателем. Исследование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человеческой природы «в крайне важном, не описанном еще состоянии, когда человек приближается к состоянию, близкому к состоянию зачеловечности». Характер повествования. Образ повествователя. Новаторство Шаламова-прозаика.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lastRenderedPageBreak/>
        <w:t>Теория литературы.</w:t>
      </w:r>
      <w:r w:rsidRPr="00554F15">
        <w:rPr>
          <w:color w:val="000000"/>
        </w:rPr>
        <w:t> Новелла. Психологизм художественной литературы. Традиции и новаторство в художественной литературе.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Николай</w:t>
      </w:r>
      <w:r w:rsidRPr="00554F15">
        <w:rPr>
          <w:color w:val="000000"/>
        </w:rPr>
        <w:t> </w:t>
      </w:r>
      <w:r w:rsidRPr="00554F15">
        <w:rPr>
          <w:b/>
          <w:bCs/>
          <w:color w:val="000000"/>
        </w:rPr>
        <w:t>Михайлович Рубцов. </w:t>
      </w:r>
      <w:r w:rsidRPr="00554F15">
        <w:rPr>
          <w:b/>
          <w:bCs/>
          <w:i/>
          <w:iCs/>
          <w:color w:val="000000"/>
        </w:rPr>
        <w:t>«Видения на холме», «Русский огонек», «Звезда полей», «В горнице» </w:t>
      </w:r>
      <w:r w:rsidRPr="00554F15">
        <w:rPr>
          <w:color w:val="000000"/>
        </w:rPr>
        <w:t>(или другие стихотворения по выбору учителя и учащихся). Основные темы и мотивы лирики Рубцова — Родина-Русь, ее природа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история, судьба народа, духовный мир человека, его нравственные ценности: красота и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любовь, жизнь и смерть, радости и страдания. Драматизм мироощущения поэта, обусловленный событиями его личной судьбы и судьбы народа. Традиции Тютчева, Фета, Есенина в поэзии Рубцова.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</w:t>
      </w:r>
      <w:r w:rsidRPr="00554F15">
        <w:rPr>
          <w:b/>
          <w:bCs/>
          <w:color w:val="000000"/>
        </w:rPr>
        <w:t>Виктор Петрович Астафьев. </w:t>
      </w:r>
      <w:r w:rsidRPr="00554F15">
        <w:rPr>
          <w:b/>
          <w:bCs/>
          <w:i/>
          <w:iCs/>
          <w:color w:val="000000"/>
        </w:rPr>
        <w:t>«Царь-рыба», «Печальный детектив». </w:t>
      </w:r>
      <w:r w:rsidRPr="00554F15">
        <w:rPr>
          <w:color w:val="000000"/>
        </w:rPr>
        <w:t>(Одно произведение по выбору.) Взаимоотношения человека и природы в романе «Царь-рыба». Утрата нравственных ориентиров — главная проблема в романе «Печальный детектив».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Валентин Григорьевич Распутин. </w:t>
      </w:r>
      <w:r w:rsidRPr="00554F15">
        <w:rPr>
          <w:b/>
          <w:bCs/>
          <w:i/>
          <w:iCs/>
          <w:color w:val="000000"/>
        </w:rPr>
        <w:t>«Последний срок», «Прощание с Матерой», «Живи и помни». </w:t>
      </w:r>
      <w:r w:rsidRPr="00554F15">
        <w:rPr>
          <w:color w:val="000000"/>
        </w:rPr>
        <w:t>(Одно произведение по выбору.) Тема «отцов и детей» в повести «Последний срок». Народ, его история, его земля в повести «Прощание с Матерой». Нравственное величие русской женщины, ее самоотверженность. Связь основных тем повести «Живи и помни» с традициями русской классики.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Иосиф Александрович Бродский. </w:t>
      </w:r>
      <w:r w:rsidRPr="00554F15">
        <w:rPr>
          <w:color w:val="000000"/>
        </w:rPr>
        <w:t>Стихотворения: </w:t>
      </w:r>
      <w:r w:rsidRPr="00554F15">
        <w:rPr>
          <w:b/>
          <w:bCs/>
          <w:i/>
          <w:iCs/>
          <w:color w:val="000000"/>
        </w:rPr>
        <w:t>«Осенний крик ястреба», «На смерть Жукова», «Сонет» («Как жаль, что тем, чем стало для меня...»). </w:t>
      </w:r>
      <w:r w:rsidRPr="00554F15">
        <w:rPr>
          <w:color w:val="000000"/>
        </w:rPr>
        <w:t>(Возможен выбор трех других стихотворений.) Широта проблемно-тематического диапазона поэзии Бродского. «Естественность и органичность сочетания в ней культурно-исторических, философских, литературно-поэтических и автобиографических пластов, реалий, ассоциаций, сливающихся в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единый, живой поток непринужденной речи, откристаллизовавшейся в виртуозно организованную стихотворную форму» (В. А. Зайцев). Традиции русской классической поэзии в творчестве И. Бродского.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Сонет как стихотворная форма.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t>     </w:t>
      </w:r>
      <w:r w:rsidRPr="00554F15">
        <w:rPr>
          <w:b/>
          <w:bCs/>
          <w:color w:val="000000"/>
        </w:rPr>
        <w:t>Булат Шалвович Окуджава. </w:t>
      </w:r>
      <w:r w:rsidRPr="00554F15">
        <w:rPr>
          <w:color w:val="000000"/>
        </w:rPr>
        <w:t>Слово о поэте.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Стихотворения: </w:t>
      </w:r>
      <w:r w:rsidRPr="00554F15">
        <w:rPr>
          <w:b/>
          <w:bCs/>
          <w:i/>
          <w:iCs/>
          <w:color w:val="000000"/>
        </w:rPr>
        <w:t>«До свидания, мальчики»,</w:t>
      </w:r>
      <w:r w:rsidRPr="00554F15">
        <w:rPr>
          <w:i/>
          <w:i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«Ты</w:t>
      </w:r>
      <w:r w:rsidRPr="00554F15">
        <w:rPr>
          <w:i/>
          <w:i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течёшь,</w:t>
      </w:r>
      <w:r w:rsidRPr="00554F15">
        <w:rPr>
          <w:b/>
          <w:b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как река. Странное название...», «Когда мне</w:t>
      </w:r>
      <w:r w:rsidRPr="00554F15">
        <w:rPr>
          <w:i/>
          <w:iCs/>
          <w:color w:val="000000"/>
        </w:rPr>
        <w:t> </w:t>
      </w:r>
      <w:r w:rsidRPr="00554F15">
        <w:rPr>
          <w:b/>
          <w:bCs/>
          <w:i/>
          <w:iCs/>
          <w:color w:val="000000"/>
        </w:rPr>
        <w:t>невмочь пересилить беду...» </w:t>
      </w:r>
      <w:r w:rsidRPr="00554F15">
        <w:rPr>
          <w:color w:val="000000"/>
        </w:rPr>
        <w:t>(Возможен выбор других стихотворений.) Память о войне в лирике поэта-фронтовика. Поэзия «оттепели» и песенное творчество Окуджавы. Арбат как особая поэтическая вселенная. Развитие романтических традиций в поэзии Окуджавы. Интонации, мотивы, образы Окуджавы в творчестве современных поэтов-бардов.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</w:t>
      </w:r>
      <w:r w:rsidRPr="00554F15">
        <w:rPr>
          <w:color w:val="000000"/>
        </w:rPr>
        <w:t>. Литературная песня. Романс. Бардовская песня.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Юрий Валентинович Трифонов. </w:t>
      </w:r>
      <w:r w:rsidRPr="00554F15">
        <w:rPr>
          <w:color w:val="000000"/>
        </w:rPr>
        <w:t>Повесть </w:t>
      </w:r>
      <w:r w:rsidRPr="00554F15">
        <w:rPr>
          <w:b/>
          <w:bCs/>
          <w:i/>
          <w:iCs/>
          <w:color w:val="000000"/>
        </w:rPr>
        <w:t>«Обмен». </w:t>
      </w:r>
      <w:r w:rsidRPr="00554F15">
        <w:rPr>
          <w:color w:val="000000"/>
        </w:rPr>
        <w:t>«Городская» проза и повести Трифонова. Осмысление вечных тем человеческого бытия на фоне и в условиях городского быта. Проблема нравственной свободы человека перед лицом обстоятельств. Смысловая многозначность названия повести. Тонкий психологизм писателя. Традиции А. П. Чехова в прозе Ю. В. Трифонова.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Психологизм художественной литературы. Повесть как жанр повествовательной литературы.        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Александр Валентинович Вампилов. </w:t>
      </w:r>
      <w:r w:rsidRPr="00554F15">
        <w:rPr>
          <w:color w:val="000000"/>
        </w:rPr>
        <w:t>Пьеса </w:t>
      </w:r>
      <w:r w:rsidRPr="00554F15">
        <w:rPr>
          <w:b/>
          <w:bCs/>
          <w:i/>
          <w:iCs/>
          <w:color w:val="000000"/>
        </w:rPr>
        <w:t>«Утиная охота». </w:t>
      </w:r>
      <w:r w:rsidRPr="00554F15">
        <w:rPr>
          <w:color w:val="000000"/>
        </w:rPr>
        <w:t>(Возможен выбор другого драматического произведения.) Проблематика, основной конфликт и система образов в пьесе. Своеобразие ее композиции. Образ Зилова   </w:t>
      </w:r>
      <w:r w:rsidRPr="00554F15">
        <w:rPr>
          <w:b/>
          <w:bCs/>
          <w:color w:val="000000"/>
        </w:rPr>
        <w:t> </w:t>
      </w:r>
      <w:r w:rsidRPr="00554F15">
        <w:rPr>
          <w:color w:val="000000"/>
        </w:rPr>
        <w:t>как художественное открытие драматурга. Психологическая раздвоенность в характере героя. Смысл финала  пьесы.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Литература конца XX - начала XXI века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color w:val="000000"/>
        </w:rPr>
        <w:lastRenderedPageBreak/>
        <w:t>Общий обзор произведений последнего десятилетия. Про</w:t>
      </w:r>
      <w:r w:rsidRPr="003901C2">
        <w:rPr>
          <w:color w:val="000000"/>
        </w:rPr>
        <w:t>за: </w:t>
      </w:r>
      <w:r w:rsidRPr="003901C2">
        <w:rPr>
          <w:bCs/>
          <w:color w:val="000000"/>
        </w:rPr>
        <w:t>В. Белов, А. Битов, В. Маканин, А. Ким, Е. Носов, В. Крупин, С. Каледин, В. Пелевин, Т. Толстая, Л. Петрушевская, В. Токарева, Ю. Поляков и </w:t>
      </w:r>
      <w:r w:rsidRPr="003901C2">
        <w:rPr>
          <w:color w:val="000000"/>
        </w:rPr>
        <w:t>др. Поэзия: </w:t>
      </w:r>
      <w:r w:rsidRPr="003901C2">
        <w:rPr>
          <w:bCs/>
          <w:color w:val="000000"/>
        </w:rPr>
        <w:t>Б. Ахмадулина, А. Вознесенский, Е. Евтушенко,   Ю. Друнина,  Л. Васильева,   Ю. Мориц ,Н. Тряпкин, А. Кушнер, О. Чухонцев, Б. Чичибабин,  Ю. Кузнецов, И. Шкляревский, О. Фокина, Д. Пригов, Т. Кибиров, И. Жданов, О. Седакова </w:t>
      </w:r>
      <w:r w:rsidRPr="003901C2">
        <w:rPr>
          <w:color w:val="000000"/>
        </w:rPr>
        <w:t>и др.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Из зарубежной литературы</w:t>
      </w:r>
    </w:p>
    <w:p w:rsidR="00502F25" w:rsidRPr="00502F2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b/>
          <w:color w:val="000000"/>
        </w:rPr>
      </w:pPr>
      <w:r w:rsidRPr="00502F25">
        <w:rPr>
          <w:b/>
          <w:color w:val="000000"/>
        </w:rPr>
        <w:t>     </w:t>
      </w:r>
      <w:r w:rsidR="00502F25" w:rsidRPr="00502F25">
        <w:rPr>
          <w:b/>
          <w:color w:val="000000"/>
        </w:rPr>
        <w:t>Внеклассное чтение.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Джордж Бернард Шоу</w:t>
      </w:r>
      <w:r w:rsidRPr="00554F15">
        <w:rPr>
          <w:b/>
          <w:bCs/>
          <w:i/>
          <w:iCs/>
          <w:color w:val="000000"/>
        </w:rPr>
        <w:t>. </w:t>
      </w:r>
      <w:r w:rsidRPr="00554F15">
        <w:rPr>
          <w:color w:val="000000"/>
        </w:rPr>
        <w:t>(Обзорное изучение одной из пьес по выбору учителя и учащихся.)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i/>
          <w:iCs/>
          <w:color w:val="000000"/>
        </w:rPr>
        <w:t>«Дом, где разбиваются сердца».</w:t>
      </w:r>
      <w:r w:rsidRPr="00554F15">
        <w:rPr>
          <w:color w:val="000000"/>
        </w:rPr>
        <w:t> Влияние А. П. Чехова на драматургию Д. Б. Шоу. «Английская фантазия на русские темы». Мастерство писателя в создании индивидуальных характеров. Труд как созидательная и очищающая сила.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i/>
          <w:iCs/>
          <w:color w:val="000000"/>
        </w:rPr>
        <w:t>«Пигмалион».</w:t>
      </w:r>
      <w:r w:rsidRPr="00554F15">
        <w:rPr>
          <w:color w:val="000000"/>
        </w:rPr>
        <w:t> Власть социальных предрассудков над сознанием людей. Проблема духовного потенциала личности и его реализации. Характеры главных героев пьесы. Открытый финал. Сценическая история пьесы.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Парадокс как художественный прием.</w:t>
      </w:r>
    </w:p>
    <w:p w:rsidR="00554F15" w:rsidRPr="00554F15" w:rsidRDefault="00554F15" w:rsidP="00554F15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Томас Стернз Элиот. </w:t>
      </w:r>
      <w:r w:rsidRPr="00554F15">
        <w:rPr>
          <w:color w:val="000000"/>
        </w:rPr>
        <w:t>Слово о поэте. Стихотворение </w:t>
      </w:r>
      <w:r w:rsidRPr="00554F15">
        <w:rPr>
          <w:b/>
          <w:bCs/>
          <w:i/>
          <w:iCs/>
          <w:color w:val="000000"/>
        </w:rPr>
        <w:t>«Любовная песнь Дж. Альфреда Пруфрока». </w:t>
      </w:r>
      <w:r w:rsidRPr="00554F15">
        <w:rPr>
          <w:color w:val="000000"/>
        </w:rPr>
        <w:t>Тревога и растерянность человека на рубеже новой эры, начавшейся Первой мировой войной. Ирония автора. Пародийное использование мотивов из классической комедии (Данте, Шекспира, Дж. Донна и др.).</w:t>
      </w:r>
    </w:p>
    <w:p w:rsidR="00554F15" w:rsidRPr="00554F15" w:rsidRDefault="00554F15" w:rsidP="003901C2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b/>
          <w:bCs/>
          <w:color w:val="000000"/>
        </w:rPr>
        <w:t>Эрих Мария Ремарк. </w:t>
      </w:r>
      <w:r w:rsidRPr="00554F15">
        <w:rPr>
          <w:b/>
          <w:bCs/>
          <w:i/>
          <w:iCs/>
          <w:color w:val="000000"/>
        </w:rPr>
        <w:t>«Три товарища». </w:t>
      </w:r>
      <w:r w:rsidRPr="00554F15">
        <w:rPr>
          <w:color w:val="000000"/>
        </w:rPr>
        <w:t>(Обзорное изучение романа.) Э. М. Ремарк как наиболее яркий представитель «потерянного поколения». Трагическая концепция жизни в романе. Стремление героев романа найти свое место в жизни, опираясь на гуманистические</w:t>
      </w:r>
      <w:r w:rsidRPr="00554F15">
        <w:rPr>
          <w:color w:val="000000"/>
        </w:rPr>
        <w:br/>
        <w:t>ценности: солидарность, готовность помочь, дружбу, любовь. Своеобразие художественного стиля писателя (особенности диалогов, внутренних монологов, психологический подтекст)'</w:t>
      </w:r>
    </w:p>
    <w:p w:rsidR="00E7776C" w:rsidRPr="00554F15" w:rsidRDefault="00554F15" w:rsidP="003901C2">
      <w:pPr>
        <w:pStyle w:val="a4"/>
        <w:shd w:val="clear" w:color="auto" w:fill="FFFFFF"/>
        <w:spacing w:before="0" w:beforeAutospacing="0" w:after="0" w:afterAutospacing="0" w:line="328" w:lineRule="atLeast"/>
        <w:jc w:val="both"/>
        <w:rPr>
          <w:color w:val="000000"/>
        </w:rPr>
      </w:pPr>
      <w:r w:rsidRPr="00554F15">
        <w:rPr>
          <w:i/>
          <w:iCs/>
          <w:color w:val="000000"/>
          <w:u w:val="single"/>
        </w:rPr>
        <w:t>Теория литературы.</w:t>
      </w:r>
      <w:r w:rsidRPr="00554F15">
        <w:rPr>
          <w:color w:val="000000"/>
        </w:rPr>
        <w:t> Внутренний монолог.      </w:t>
      </w:r>
    </w:p>
    <w:p w:rsidR="00A56CD4" w:rsidRPr="00145623" w:rsidRDefault="00A56CD4" w:rsidP="0014562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7"/>
          <w:b/>
          <w:bCs/>
          <w:color w:val="000000"/>
        </w:rPr>
        <w:t>ПЕРЕЧЕНЬ РАБОТ ПО РАЗВИТИЮ РЕЧИ</w:t>
      </w:r>
    </w:p>
    <w:p w:rsidR="00A56CD4" w:rsidRPr="00145623" w:rsidRDefault="00A56CD4" w:rsidP="0014562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7"/>
          <w:b/>
          <w:bCs/>
          <w:color w:val="000000"/>
        </w:rPr>
        <w:t>10 КЛАСС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1.Классное сочинение по драме А.Н.Островского «Гроза».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2.Домашнее сочинение по роману И.С.Тургенева «Отцы и дети».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3.Домашнее сочинение по лирике Ф.Тютчева и А.Фета.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4.Домашнее сочинение творчеству Н.А.Некрасова.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5. Классное сочинение по роману-эпопее Л.Н.Толстого «Война и мир».</w:t>
      </w:r>
    </w:p>
    <w:p w:rsidR="00A56CD4" w:rsidRPr="00145623" w:rsidRDefault="00A56CD4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6. Классное сочинение по роману Ф.М.Достоевского «Преступление и наказание»</w:t>
      </w:r>
    </w:p>
    <w:p w:rsidR="00145623" w:rsidRPr="00145623" w:rsidRDefault="00A56CD4" w:rsidP="00145623">
      <w:pPr>
        <w:pStyle w:val="c19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color w:val="000000"/>
        </w:rPr>
      </w:pPr>
      <w:r w:rsidRPr="00145623">
        <w:rPr>
          <w:rStyle w:val="c7"/>
          <w:b/>
          <w:bCs/>
          <w:color w:val="000000"/>
        </w:rPr>
        <w:t>11 КЛАСС</w:t>
      </w:r>
    </w:p>
    <w:p w:rsidR="00145623" w:rsidRPr="00145623" w:rsidRDefault="00145623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1. Домашнее сочинение по пьесе  М.Горького «На дне».</w:t>
      </w:r>
    </w:p>
    <w:p w:rsidR="00145623" w:rsidRPr="00145623" w:rsidRDefault="00145623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2. Классное сочинение по поэзии Серебряного века.</w:t>
      </w:r>
    </w:p>
    <w:p w:rsidR="00145623" w:rsidRPr="00145623" w:rsidRDefault="00145623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3. Домашнее сочинение по творчеству А. Блока и С. Есенина.</w:t>
      </w:r>
    </w:p>
    <w:p w:rsidR="00145623" w:rsidRPr="00145623" w:rsidRDefault="00145623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4. Классное сочинение по роману М. Булгакова «Мастер и Маргарита».</w:t>
      </w:r>
    </w:p>
    <w:p w:rsidR="00145623" w:rsidRPr="00145623" w:rsidRDefault="00145623" w:rsidP="0014562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5. Классное сочинение по роману – эпопее М.Шолохова «Тихий Дон».</w:t>
      </w:r>
    </w:p>
    <w:p w:rsidR="00145623" w:rsidRDefault="00145623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145623">
        <w:rPr>
          <w:rStyle w:val="c2"/>
          <w:color w:val="000000"/>
        </w:rPr>
        <w:t>     6. Классное сочинение по литературе 50 – 90 годов.</w:t>
      </w: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</w:p>
    <w:p w:rsidR="003901C2" w:rsidRPr="003901C2" w:rsidRDefault="003901C2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45623" w:rsidRPr="003901C2" w:rsidRDefault="00145623" w:rsidP="003901C2">
      <w:pPr>
        <w:tabs>
          <w:tab w:val="left" w:pos="862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623">
        <w:rPr>
          <w:rFonts w:ascii="Times New Roman" w:hAnsi="Times New Roman" w:cs="Times New Roman"/>
          <w:b/>
          <w:sz w:val="24"/>
          <w:szCs w:val="24"/>
        </w:rPr>
        <w:t>3. Учебно-тематическое планирование</w:t>
      </w:r>
      <w:r w:rsidR="005316A3">
        <w:rPr>
          <w:rFonts w:ascii="Times New Roman" w:hAnsi="Times New Roman" w:cs="Times New Roman"/>
          <w:b/>
          <w:sz w:val="24"/>
          <w:szCs w:val="24"/>
        </w:rPr>
        <w:t xml:space="preserve"> по литературе в 10 классе</w:t>
      </w:r>
      <w:r w:rsidR="003901C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pPr w:leftFromText="180" w:rightFromText="180" w:vertAnchor="text" w:horzAnchor="page" w:tblpX="657" w:tblpY="-253"/>
        <w:tblW w:w="1082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2041"/>
        <w:gridCol w:w="1417"/>
        <w:gridCol w:w="6689"/>
      </w:tblGrid>
      <w:tr w:rsidR="00D9692A" w:rsidRPr="00145623" w:rsidTr="003901C2">
        <w:trPr>
          <w:trHeight w:val="83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145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692A" w:rsidRPr="00E7738B" w:rsidRDefault="00D9692A" w:rsidP="00E7738B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3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D9692A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554F15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53347B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E7738B" w:rsidRDefault="00D9692A" w:rsidP="00E7738B">
            <w:pPr>
              <w:pStyle w:val="Default"/>
              <w:jc w:val="both"/>
              <w:rPr>
                <w:color w:val="auto"/>
              </w:rPr>
            </w:pPr>
            <w:r w:rsidRPr="00E7738B">
              <w:rPr>
                <w:bCs/>
                <w:iCs/>
                <w:color w:val="auto"/>
              </w:rPr>
              <w:t xml:space="preserve">Обучающийся получит возможность узнать </w:t>
            </w:r>
            <w:r w:rsidRPr="00E7738B">
              <w:rPr>
                <w:iCs/>
                <w:color w:val="auto"/>
              </w:rPr>
              <w:t>об историко-литературном процессе XIX и XX веков,</w:t>
            </w:r>
          </w:p>
          <w:p w:rsidR="00D9692A" w:rsidRPr="003901C2" w:rsidRDefault="00D9692A" w:rsidP="003901C2">
            <w:pPr>
              <w:pStyle w:val="Default"/>
              <w:jc w:val="both"/>
              <w:rPr>
                <w:color w:val="auto"/>
              </w:rPr>
            </w:pPr>
            <w:r w:rsidRPr="00E7738B">
              <w:rPr>
                <w:iCs/>
                <w:color w:val="auto"/>
              </w:rPr>
              <w:t xml:space="preserve">о месте и значении русской литературы в мировой литературе,о соотношении и взаимосвязях литературы с историческим периодом, эпохой. </w:t>
            </w:r>
          </w:p>
        </w:tc>
      </w:tr>
      <w:tr w:rsidR="00D9692A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53347B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3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литературная критика второй половины 19 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E7738B" w:rsidRDefault="00D9692A" w:rsidP="00E7738B">
            <w:pPr>
              <w:pStyle w:val="Default"/>
              <w:jc w:val="both"/>
              <w:rPr>
                <w:color w:val="auto"/>
              </w:rPr>
            </w:pPr>
            <w:r w:rsidRPr="00E7738B">
              <w:rPr>
                <w:bCs/>
                <w:iCs/>
                <w:color w:val="auto"/>
              </w:rPr>
              <w:t xml:space="preserve">Обучающийся получит возможность узнать </w:t>
            </w:r>
            <w:r w:rsidRPr="00E7738B">
              <w:rPr>
                <w:iCs/>
                <w:color w:val="auto"/>
              </w:rPr>
              <w:t>об историко-культурном подходе в литературоведении</w:t>
            </w:r>
            <w:r w:rsidR="00575F8F">
              <w:rPr>
                <w:iCs/>
                <w:color w:val="auto"/>
              </w:rPr>
              <w:t>.</w:t>
            </w:r>
          </w:p>
          <w:p w:rsidR="00D9692A" w:rsidRPr="00E7738B" w:rsidRDefault="00D9692A" w:rsidP="00E7738B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3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</w:t>
            </w:r>
            <w:r w:rsidRPr="00E7738B">
              <w:rPr>
                <w:rFonts w:ascii="Times New Roman" w:hAnsi="Times New Roman" w:cs="Times New Roman"/>
                <w:iCs/>
                <w:sz w:val="24"/>
                <w:szCs w:val="24"/>
              </w:rPr>
              <w:t>об историко-литературном процессе XIX и XX веков ,об основных общественных и эстетических идеях.</w:t>
            </w:r>
          </w:p>
        </w:tc>
      </w:tr>
      <w:tr w:rsidR="00D9692A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E7738B" w:rsidRDefault="00D9692A" w:rsidP="00E7738B">
            <w:pPr>
              <w:spacing w:after="167" w:line="6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73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</w:t>
            </w:r>
            <w:r w:rsidRPr="00E7738B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  <w:p w:rsidR="00D9692A" w:rsidRPr="003901C2" w:rsidRDefault="00D9692A" w:rsidP="003901C2">
            <w:pPr>
              <w:pStyle w:val="Default"/>
              <w:jc w:val="both"/>
              <w:rPr>
                <w:color w:val="auto"/>
              </w:rPr>
            </w:pPr>
            <w:r w:rsidRPr="00E7738B">
              <w:rPr>
                <w:bCs/>
                <w:iCs/>
              </w:rPr>
              <w:t>Обучающийся</w:t>
            </w:r>
            <w:r w:rsidRPr="00E7738B">
              <w:rPr>
                <w:bCs/>
              </w:rPr>
              <w:t xml:space="preserve"> получит возможность научиться </w:t>
            </w:r>
            <w:r w:rsidRPr="00E7738B">
              <w:rPr>
                <w:iCs/>
              </w:rPr>
              <w:t xml:space="preserve">давать историко-культурный комментарий к тексту произведения. </w:t>
            </w:r>
            <w:r w:rsidRPr="00E7738B">
              <w:rPr>
                <w:bCs/>
                <w:color w:val="auto"/>
              </w:rPr>
              <w:t xml:space="preserve"> Обучающийся научится</w:t>
            </w:r>
            <w:r w:rsidR="00575F8F">
              <w:rPr>
                <w:color w:val="auto"/>
              </w:rPr>
              <w:t xml:space="preserve"> </w:t>
            </w:r>
            <w:r w:rsidRPr="00E7738B">
              <w:rPr>
                <w:color w:val="auto"/>
              </w:rPr>
      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</w:t>
            </w:r>
          </w:p>
        </w:tc>
      </w:tr>
      <w:tr w:rsidR="00D9692A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Н.Г. Чернышевский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E7738B" w:rsidRDefault="00E7738B" w:rsidP="00E7738B">
            <w:pPr>
              <w:spacing w:after="16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73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</w:t>
            </w:r>
            <w:r w:rsidRPr="00E7738B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  <w:p w:rsidR="00E7738B" w:rsidRPr="003901C2" w:rsidRDefault="00E7738B" w:rsidP="003901C2">
            <w:pPr>
              <w:pStyle w:val="Default"/>
              <w:jc w:val="both"/>
              <w:rPr>
                <w:color w:val="auto"/>
              </w:rPr>
            </w:pPr>
            <w:r w:rsidRPr="00E7738B">
              <w:rPr>
                <w:bCs/>
                <w:color w:val="auto"/>
              </w:rPr>
              <w:t>Обучающийся научится</w:t>
            </w:r>
            <w:r w:rsidR="00575F8F">
              <w:rPr>
                <w:bCs/>
                <w:color w:val="auto"/>
              </w:rPr>
              <w:t xml:space="preserve"> </w:t>
            </w:r>
            <w:r w:rsidRPr="00E7738B">
              <w:t>анализировать жанрово-родовой выбор автора, раскрывать особенности 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</w:t>
            </w:r>
          </w:p>
        </w:tc>
      </w:tr>
      <w:tr w:rsidR="00D9692A" w:rsidRPr="00145623" w:rsidTr="003901C2">
        <w:trPr>
          <w:trHeight w:val="34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 Гончаров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92A" w:rsidRPr="00145623" w:rsidRDefault="00D9692A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E7738B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Pr="00926AD9">
              <w:rPr>
                <w:color w:val="auto"/>
              </w:rPr>
              <w:t xml:space="preserve">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      </w:r>
          </w:p>
          <w:p w:rsidR="00D9692A" w:rsidRPr="00926AD9" w:rsidRDefault="00575F8F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926AD9">
              <w:rPr>
                <w:bCs/>
                <w:color w:val="auto"/>
              </w:rPr>
              <w:t xml:space="preserve"> </w:t>
            </w:r>
            <w:r w:rsidRPr="00926AD9">
      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</w:t>
            </w: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Островский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575F8F" w:rsidP="00926AD9">
            <w:pPr>
              <w:spacing w:after="167" w:line="6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Обучающийся</w:t>
            </w:r>
            <w:r w:rsidR="00727005"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получит возможность узнать</w:t>
            </w:r>
            <w:r w:rsidR="00727005"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26AD9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  <w:p w:rsidR="00575F8F" w:rsidRPr="00926AD9" w:rsidRDefault="00575F8F" w:rsidP="00926AD9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 научится</w:t>
            </w:r>
            <w:r w:rsidRPr="00926A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анализировать художественное произведение во взаимосвязи литературы с другими областями гуманитарного знания</w:t>
            </w:r>
            <w:r w:rsidR="00926AD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7738B" w:rsidRPr="00145623" w:rsidTr="003901C2">
        <w:trPr>
          <w:trHeight w:val="7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7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7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 Тютчев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7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5F8F" w:rsidRPr="00926AD9" w:rsidRDefault="00575F8F" w:rsidP="00926AD9">
            <w:pPr>
              <w:spacing w:after="167" w:line="6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</w:t>
            </w:r>
            <w:r w:rsidRPr="00926AD9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  <w:p w:rsidR="00E7738B" w:rsidRPr="00926AD9" w:rsidRDefault="00575F8F" w:rsidP="00926AD9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научится </w:t>
            </w:r>
            <w:r w:rsidRPr="00926AD9">
              <w:rPr>
                <w:rFonts w:ascii="Times New Roman" w:hAnsi="Times New Roman" w:cs="Times New Roman"/>
                <w:sz w:val="24"/>
                <w:szCs w:val="24"/>
              </w:rPr>
      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</w:tc>
      </w:tr>
      <w:tr w:rsidR="00E7738B" w:rsidRPr="00145623" w:rsidTr="003901C2">
        <w:trPr>
          <w:trHeight w:val="34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 Некрасов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6E0" w:rsidRPr="00926AD9" w:rsidRDefault="008666E0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727005" w:rsidRPr="00926AD9">
              <w:rPr>
                <w:bCs/>
                <w:color w:val="auto"/>
              </w:rPr>
              <w:t xml:space="preserve"> </w:t>
            </w:r>
            <w:r w:rsidRPr="00926AD9">
              <w:t xml:space="preserve">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характеров.</w:t>
            </w:r>
          </w:p>
          <w:p w:rsidR="00E7738B" w:rsidRPr="003901C2" w:rsidRDefault="008666E0" w:rsidP="003901C2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727005" w:rsidRPr="00926AD9">
              <w:rPr>
                <w:bCs/>
                <w:color w:val="auto"/>
              </w:rPr>
              <w:t xml:space="preserve"> </w:t>
            </w:r>
            <w:r w:rsidRPr="00926AD9">
              <w:t>в устной и письменной форме обобщать и анализировать свой читательский опыт</w:t>
            </w:r>
            <w:r w:rsidR="006E494B" w:rsidRPr="00926AD9">
              <w:t>.</w:t>
            </w: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 Фет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6E494B" w:rsidP="00926AD9">
            <w:pPr>
              <w:spacing w:after="16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</w:t>
            </w:r>
            <w:r w:rsidRPr="00926AD9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  <w:p w:rsidR="006E494B" w:rsidRPr="00926AD9" w:rsidRDefault="006E494B" w:rsidP="00926AD9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научится </w:t>
            </w:r>
            <w:r w:rsidRPr="00926AD9">
              <w:rPr>
                <w:rFonts w:ascii="Times New Roman" w:hAnsi="Times New Roman" w:cs="Times New Roman"/>
                <w:sz w:val="24"/>
                <w:szCs w:val="24"/>
              </w:rPr>
      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А.К.Толстой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6E494B" w:rsidP="00926AD9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научится </w:t>
            </w:r>
            <w:r w:rsidRPr="00926AD9">
              <w:rPr>
                <w:rFonts w:ascii="Times New Roman" w:hAnsi="Times New Roman" w:cs="Times New Roman"/>
                <w:sz w:val="24"/>
                <w:szCs w:val="24"/>
              </w:rPr>
      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М.Е. Салтыков-</w:t>
            </w:r>
          </w:p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Щедрин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3901C2" w:rsidRDefault="006E494B" w:rsidP="003901C2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iCs/>
                <w:color w:val="auto"/>
              </w:rPr>
              <w:t>Обучающийся</w:t>
            </w:r>
            <w:r w:rsidR="00727005" w:rsidRPr="00926AD9">
              <w:rPr>
                <w:bCs/>
                <w:iCs/>
                <w:color w:val="auto"/>
              </w:rPr>
              <w:t xml:space="preserve"> </w:t>
            </w:r>
            <w:r w:rsidRPr="00926AD9">
              <w:rPr>
                <w:bCs/>
                <w:iCs/>
                <w:color w:val="auto"/>
              </w:rPr>
              <w:t>получит возможность узнать</w:t>
            </w:r>
            <w:r w:rsidR="00727005" w:rsidRPr="00926AD9">
              <w:rPr>
                <w:bCs/>
                <w:iCs/>
                <w:color w:val="auto"/>
              </w:rPr>
              <w:t xml:space="preserve"> </w:t>
            </w:r>
            <w:r w:rsidRPr="00926AD9">
              <w:rPr>
                <w:iCs/>
                <w:color w:val="auto"/>
              </w:rPr>
              <w:t xml:space="preserve">о соотношении и взаимосвязях литературы с историческим периодом, эпохой. </w:t>
            </w:r>
            <w:r w:rsidRPr="00926AD9">
              <w:rPr>
                <w:bCs/>
                <w:color w:val="auto"/>
              </w:rPr>
              <w:t>Обучающийся научится</w:t>
            </w:r>
            <w:r w:rsidR="00727005" w:rsidRPr="00926AD9">
              <w:rPr>
                <w:bCs/>
                <w:color w:val="auto"/>
              </w:rPr>
              <w:t xml:space="preserve"> </w:t>
            </w:r>
            <w:r w:rsidRPr="00926AD9">
              <w:rPr>
                <w:iCs/>
                <w:color w:val="auto"/>
              </w:rPr>
      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</w:t>
            </w:r>
            <w:r w:rsidR="00926AD9">
              <w:rPr>
                <w:iCs/>
                <w:color w:val="auto"/>
              </w:rPr>
              <w:t>.</w:t>
            </w: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554F15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Западноевропейский роман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3901C2" w:rsidRDefault="006E494B" w:rsidP="003901C2">
            <w:pPr>
              <w:spacing w:after="167" w:line="6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A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Обучающийся получит возможность узнать понятие о западноевропейском романе, </w:t>
            </w:r>
            <w:r w:rsidRPr="00926AD9">
              <w:rPr>
                <w:rFonts w:ascii="Times New Roman" w:hAnsi="Times New Roman" w:cs="Times New Roman"/>
                <w:iCs/>
                <w:sz w:val="24"/>
                <w:szCs w:val="24"/>
              </w:rPr>
              <w:t>имена ведущих писателей, значимые факты их творческой биографии, названия ключевых произведений.</w:t>
            </w:r>
          </w:p>
        </w:tc>
      </w:tr>
      <w:tr w:rsidR="00E7738B" w:rsidRPr="00145623" w:rsidTr="003901C2">
        <w:trPr>
          <w:trHeight w:val="16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494B" w:rsidRPr="00926AD9" w:rsidRDefault="006E494B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iCs/>
                <w:color w:val="auto"/>
              </w:rPr>
              <w:t>Обучающийся</w:t>
            </w:r>
            <w:r w:rsidR="00727005" w:rsidRPr="00926AD9">
              <w:rPr>
                <w:bCs/>
                <w:iCs/>
                <w:color w:val="auto"/>
              </w:rPr>
              <w:t xml:space="preserve"> </w:t>
            </w:r>
            <w:r w:rsidRPr="00926AD9">
              <w:rPr>
                <w:bCs/>
                <w:iCs/>
                <w:color w:val="auto"/>
              </w:rPr>
              <w:t>получит возможность узнать</w:t>
            </w:r>
            <w:r w:rsidR="00727005" w:rsidRPr="00926AD9">
              <w:rPr>
                <w:bCs/>
                <w:iCs/>
                <w:color w:val="auto"/>
              </w:rPr>
              <w:t xml:space="preserve"> </w:t>
            </w:r>
            <w:r w:rsidRPr="00926AD9">
              <w:rPr>
                <w:iCs/>
                <w:color w:val="auto"/>
              </w:rPr>
              <w:t xml:space="preserve">о соотношении и взаимосвязях литературы с историческим периодом, эпохой. </w:t>
            </w:r>
          </w:p>
          <w:p w:rsidR="00E7738B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 xml:space="preserve">Обучающийся научится </w:t>
            </w:r>
            <w:r w:rsidRPr="00926AD9">
              <w:t>демонстрировать знание произведений русской литературы</w:t>
            </w:r>
          </w:p>
        </w:tc>
      </w:tr>
      <w:tr w:rsidR="00E7738B" w:rsidRPr="00145623" w:rsidTr="003901C2">
        <w:trPr>
          <w:trHeight w:val="61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Толстой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 xml:space="preserve">Обучающийся научится </w:t>
            </w:r>
            <w:r w:rsidRPr="00926AD9">
      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значимости.</w:t>
            </w:r>
          </w:p>
          <w:p w:rsidR="00727005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926AD9" w:rsidRPr="00926AD9">
              <w:rPr>
                <w:bCs/>
                <w:color w:val="auto"/>
              </w:rPr>
              <w:t xml:space="preserve"> </w:t>
            </w:r>
            <w:r w:rsidRPr="00926AD9">
              <w:t>предлагать свои собственные обоснованные интерпретации литературных произведений.</w:t>
            </w:r>
          </w:p>
          <w:p w:rsidR="00727005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926AD9" w:rsidRPr="00926AD9">
              <w:rPr>
                <w:bCs/>
                <w:color w:val="auto"/>
              </w:rPr>
              <w:t xml:space="preserve"> </w:t>
            </w:r>
            <w:r w:rsidRPr="00926AD9">
              <w:t>демонстрировать знание произведений русской литературы</w:t>
            </w:r>
          </w:p>
        </w:tc>
      </w:tr>
      <w:tr w:rsidR="00E7738B" w:rsidRPr="00145623" w:rsidTr="003901C2">
        <w:trPr>
          <w:trHeight w:val="61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Н.С. Лесков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>Обучающийся научится</w:t>
            </w:r>
            <w:r w:rsidR="00926AD9" w:rsidRPr="00926AD9">
              <w:rPr>
                <w:bCs/>
                <w:color w:val="auto"/>
              </w:rPr>
              <w:t xml:space="preserve"> </w:t>
            </w:r>
            <w:r w:rsidRPr="00926AD9">
              <w:t>определять контекстуальное значение слов и фраз, используемых в художественном произведении.</w:t>
            </w:r>
          </w:p>
        </w:tc>
      </w:tr>
      <w:tr w:rsidR="00E7738B" w:rsidRPr="00145623" w:rsidTr="003901C2">
        <w:trPr>
          <w:trHeight w:val="61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 xml:space="preserve">Обучающийся научится </w:t>
            </w:r>
            <w:r w:rsidRPr="00926AD9">
      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</w:t>
            </w:r>
          </w:p>
        </w:tc>
      </w:tr>
      <w:tr w:rsidR="00E7738B" w:rsidRPr="00145623" w:rsidTr="003901C2">
        <w:trPr>
          <w:trHeight w:val="34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 Чехов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005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color w:val="auto"/>
              </w:rPr>
              <w:t xml:space="preserve">Обучающийся научится </w:t>
            </w:r>
            <w:r w:rsidRPr="00926AD9">
              <w:rPr>
                <w:iCs/>
                <w:color w:val="auto"/>
              </w:rPr>
              <w:t xml:space="preserve">анализировать одну из интерпретаций драматического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 </w:t>
            </w:r>
          </w:p>
          <w:p w:rsidR="00E7738B" w:rsidRPr="00926AD9" w:rsidRDefault="00E7738B" w:rsidP="00926AD9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738B" w:rsidRPr="00145623" w:rsidTr="003901C2">
        <w:trPr>
          <w:trHeight w:val="615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3901C2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Значение русской литературы второй</w:t>
            </w:r>
            <w:r w:rsidR="00390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54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половины XIX 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7005" w:rsidRPr="00926AD9" w:rsidRDefault="00727005" w:rsidP="00926AD9">
            <w:pPr>
              <w:pStyle w:val="Default"/>
              <w:jc w:val="both"/>
              <w:rPr>
                <w:color w:val="auto"/>
              </w:rPr>
            </w:pPr>
            <w:r w:rsidRPr="00926AD9">
              <w:rPr>
                <w:bCs/>
                <w:iCs/>
                <w:color w:val="auto"/>
              </w:rPr>
              <w:t xml:space="preserve">Обучающийся получит возможность узнать </w:t>
            </w:r>
            <w:r w:rsidRPr="00926AD9">
              <w:rPr>
                <w:iCs/>
                <w:color w:val="auto"/>
              </w:rPr>
              <w:t xml:space="preserve">о месте и значении русской литературы в мировой литературе </w:t>
            </w:r>
          </w:p>
          <w:p w:rsidR="00E7738B" w:rsidRPr="00926AD9" w:rsidRDefault="00E7738B" w:rsidP="00926AD9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738B" w:rsidRPr="00145623" w:rsidTr="003901C2">
        <w:trPr>
          <w:trHeight w:val="60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554F15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F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6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38B" w:rsidRPr="00145623" w:rsidRDefault="00E7738B" w:rsidP="00145623">
            <w:pPr>
              <w:spacing w:after="167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347B" w:rsidRPr="003901C2" w:rsidRDefault="00A56CD4" w:rsidP="003901C2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623">
        <w:rPr>
          <w:rStyle w:val="c2"/>
          <w:color w:val="000000"/>
        </w:rPr>
        <w:t>     </w:t>
      </w:r>
    </w:p>
    <w:p w:rsidR="00145623" w:rsidRPr="003901C2" w:rsidRDefault="0053035E" w:rsidP="003901C2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Учебно-тематическое</w:t>
      </w:r>
      <w:r w:rsidR="00145623" w:rsidRPr="00145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планирование по литературе в 11</w:t>
      </w:r>
      <w:r w:rsidRPr="00145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классе</w:t>
      </w:r>
    </w:p>
    <w:p w:rsidR="00145623" w:rsidRPr="00145623" w:rsidRDefault="00145623" w:rsidP="007A05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991" w:type="dxa"/>
        <w:tblInd w:w="-10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6"/>
        <w:gridCol w:w="1134"/>
        <w:gridCol w:w="426"/>
        <w:gridCol w:w="4895"/>
      </w:tblGrid>
      <w:tr w:rsidR="003901C2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1C2" w:rsidRPr="00145623" w:rsidRDefault="003901C2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1C2" w:rsidRPr="00145623" w:rsidRDefault="003901C2" w:rsidP="0039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Колич. часов                </w:t>
            </w:r>
          </w:p>
        </w:tc>
        <w:tc>
          <w:tcPr>
            <w:tcW w:w="4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01C2" w:rsidRPr="00145623" w:rsidRDefault="003901C2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Изучение языка художественной литературы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E77C98" w:rsidRDefault="00E77C98" w:rsidP="00E77C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п</w:t>
            </w:r>
            <w:r w:rsidRPr="003D3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олучит возможность развивать эстетическое сознание через освоение художественного наследия, творческой деятельности эстетического характера.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Мировая литература рубежа XIX – XX веков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E77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 п</w:t>
            </w:r>
            <w:r w:rsidRPr="003D38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олучит возможность узнать о месте и значении русской литературы в мировой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Pr="003D38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литературе</w:t>
            </w:r>
            <w:r w:rsidR="00E77C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53347B" w:rsidRPr="00145623" w:rsidTr="003901C2">
        <w:trPr>
          <w:trHeight w:val="2440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Русская литература начала XX  века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И.А.Бунин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А.И.Куприн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Л.Н.Андреева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И.С.Шмелева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Б.К.Зайцева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А.Т.Аверченко, Тэффи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В.В.Набокова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научится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индивидуальности.</w:t>
            </w:r>
          </w:p>
          <w:p w:rsidR="00E77C98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определять стилистическую окрашенность повествования, анализировать эпизод и объяснять его связь с проблематикой произведения.</w:t>
            </w:r>
          </w:p>
          <w:p w:rsidR="00E77C98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анализировать образ героя литературного произведения.</w:t>
            </w:r>
          </w:p>
          <w:p w:rsidR="00E77C98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создавать сочинение-рассуждение проблемного характера; обосновывать свое высказывание.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Особенности поэзии начала XX века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Я.Брюсов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К.Д.Бальмонт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А.Белый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И.Ф.Анненский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Ф.Сологуб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Н.С.Гумилев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И.Северянин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В.Ф.Ходасевич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C98" w:rsidRPr="009D262B" w:rsidRDefault="001B4572" w:rsidP="009D26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Обучающийся н</w:t>
            </w:r>
            <w:r w:rsidR="00E77C98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отличать характерные особенности эпохи, отраженные в произведениях, понимать, в чём состоит новаторский характер поэзии.</w:t>
            </w:r>
          </w:p>
          <w:p w:rsidR="0053347B" w:rsidRPr="009D262B" w:rsidRDefault="00E77C98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Научится выделять изобразительные средства 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языка и определять их роль в художественном тексте.</w:t>
            </w:r>
          </w:p>
          <w:p w:rsidR="00E77C98" w:rsidRPr="009D262B" w:rsidRDefault="00E77C98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Научится использовать для раскрытия тезисов своего высказывания указание на фрагменты произведения, носящие проблемный характер и требующие анализа.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М.Горький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E77C98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отбирать тексты произведений; пересказывать сюжет, выявлять особенности композиции и систему образов, анализировать произведение в единстве содержания и формы.</w:t>
            </w:r>
          </w:p>
          <w:p w:rsidR="00E77C98" w:rsidRPr="009D262B" w:rsidRDefault="00E77C98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следить за развитием конфликта в драме, анализировать место и роль отдельного эпизода в произведении, анализировать систему образов.</w:t>
            </w:r>
          </w:p>
          <w:p w:rsidR="00E77C98" w:rsidRPr="009D262B" w:rsidRDefault="00E77C98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создавать сочинение-рассуждение проблемного характера; обосновывать свое высказывание.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А.А.Блок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E77C98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определять смену чувств в стихах на основе личностного восприятия.</w:t>
            </w:r>
          </w:p>
          <w:p w:rsidR="00E77C98" w:rsidRPr="003901C2" w:rsidRDefault="00E77C98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передавать динамику чувств героя и автора в выразительном чтении.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Новокрестьянская поэзия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Клюев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E77C98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выступать с устным сообщением.</w:t>
            </w:r>
          </w:p>
          <w:p w:rsidR="00E77C98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Научится в устной форме обобщать и анализировать свой читательский опыт.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E77C98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определять смену чувств в стихах о любви на основе личностного восприятия.</w:t>
            </w:r>
          </w:p>
          <w:p w:rsidR="00E77C98" w:rsidRPr="009D262B" w:rsidRDefault="00E77C98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отбирать литературный материал по выбранной теме, полно раскрывать её и грамотно излагать материал, самостоятельно редактировать текст.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В. Маяковский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выступать с устным сообщением, а также понимать, в чём состоит новаторский характер поэзии.</w:t>
            </w:r>
          </w:p>
          <w:p w:rsidR="009D262B" w:rsidRPr="009D262B" w:rsidRDefault="009D262B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интерпретировать произведения; выявлять авторскую позицию; характеризовать особенности стиля писателя.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Литературный процесс 1920-х годов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А.А.Фадеев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И.Э.Бабель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Е.И.Замятин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М.М.Зощенко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выступать с устным сообщением.</w:t>
            </w:r>
          </w:p>
          <w:p w:rsidR="009D262B" w:rsidRPr="009D262B" w:rsidRDefault="009D262B" w:rsidP="009D26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постигать содержание произведения на аналитическом уровне.</w:t>
            </w:r>
          </w:p>
          <w:p w:rsidR="009D262B" w:rsidRPr="009D262B" w:rsidRDefault="009D262B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интерпретировать произведения; выявлять авторскую позицию; характеризовать особенности стиля писателя.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Зачетная работа за 1-е полугодие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выполнять тестовые задания.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Общая характеристика литературы 30-х годов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А.П.Платонов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М.А.Булгаков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М.И.Цветаева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О.Э.Мандельштам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А.Н.Толстой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М.М.Пришвин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Б.Л.Пастернак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А.А.Ахматова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Н.А.Заболоцкий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М.А.Шолохов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анализировать и интерпретировать произведения; выявлять авторскую позицию; характеризовать особенности стиля писателя.</w:t>
            </w:r>
          </w:p>
          <w:p w:rsidR="009D262B" w:rsidRPr="009D262B" w:rsidRDefault="009D262B" w:rsidP="009D26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Научится постигать содержание произведения на 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аналитическом уровне.</w:t>
            </w:r>
          </w:p>
          <w:p w:rsidR="009D262B" w:rsidRPr="009D262B" w:rsidRDefault="009D262B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отбирать литературный материал по выбранной теме, полно раскрывать её и грамотно излагать материал, самостоятельно редактировать текст.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Из мировой литературы 1930-х годов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О.Хаксли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интерпретировать произведения мировой литературы; выявлять авторскую позицию; характеризовать особенности стиля писателя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А.Т.Твардовский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передавать динамику чувств героя и автора в выразительном чтении.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Литература периода Великой Отечественной войны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9D262B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 получит возможность узнать о литературе периода ВОв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А.И.Солженицын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62B" w:rsidRPr="009D262B" w:rsidRDefault="009D262B" w:rsidP="009D262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постигать содержание произведения на аналитическом уровне.</w:t>
            </w:r>
          </w:p>
          <w:p w:rsidR="0053347B" w:rsidRPr="009D262B" w:rsidRDefault="009D262B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отбирать литературный материал по выбранной теме, полно раскрывать её и грамотно излагать материал, самостоятельно редактировать текст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Из мировой литературы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Э.Хемингуэй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9D262B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 получит возможность узнать о значении мировой литературы, ее представителях.</w:t>
            </w: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Полвека русской поэзии (поэзия послевоенного периода)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Л.Н.Мартынов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С.П.Гудзенко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А.П.Межиров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Ю.В.Друнина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Е.М.Винокуров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И.А.Бродский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выступать с устным сообщением.</w:t>
            </w:r>
          </w:p>
          <w:p w:rsidR="009D262B" w:rsidRPr="009D262B" w:rsidRDefault="009D262B" w:rsidP="009D26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Научится анализировать и интерпретировать произведения; выявлять авторскую позицию; характеризовать особенности стиля писателя.</w:t>
            </w:r>
          </w:p>
          <w:p w:rsidR="009D262B" w:rsidRPr="009D262B" w:rsidRDefault="009D262B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53347B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Русская проза 1950-2000-х годов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В.П.Некрасов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Б.А.Можаев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В.И.Белов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В.Г.Распутин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В.М.Шукшин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А.В.Вампилов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Ф.А.Абрамов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К.Д.Воробьев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В.Кондратьев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Е.И.Носов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Ю.В.Трифонов</w:t>
            </w:r>
          </w:p>
          <w:p w:rsidR="0053347B" w:rsidRPr="00145623" w:rsidRDefault="0053347B" w:rsidP="00145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А.Г.Битов</w:t>
            </w:r>
          </w:p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В.С.Маканин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47B" w:rsidRPr="00145623" w:rsidRDefault="0053347B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47B" w:rsidRPr="009D262B" w:rsidRDefault="001B4572" w:rsidP="009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Обучающийся</w:t>
            </w:r>
            <w:r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9D262B" w:rsidRPr="009D26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аучится анализировать и интерпретировать произведения; выявлять авторскую позицию; характеризовать особенности стиля писателя.</w:t>
            </w:r>
          </w:p>
        </w:tc>
      </w:tr>
      <w:tr w:rsidR="005316A3" w:rsidRPr="00145623" w:rsidTr="003901C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6A3" w:rsidRPr="00145623" w:rsidRDefault="005316A3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6A3" w:rsidRPr="00145623" w:rsidRDefault="005316A3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6A3" w:rsidRPr="00145623" w:rsidRDefault="005316A3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16A3" w:rsidRPr="00145623" w:rsidRDefault="005316A3" w:rsidP="001456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56CD4" w:rsidRDefault="00A56CD4" w:rsidP="00145623">
      <w:pPr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3901C2" w:rsidRDefault="003901C2" w:rsidP="00145623">
      <w:pPr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3901C2" w:rsidRPr="00145623" w:rsidRDefault="003901C2" w:rsidP="00145623">
      <w:pPr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УЧЕБНО-МЕТОДИЧЕСКОЕ ОБЕСПЕЧЕНИЕ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УМК</w:t>
      </w:r>
    </w:p>
    <w:p w:rsidR="00A56CD4" w:rsidRPr="00145623" w:rsidRDefault="00A56CD4" w:rsidP="0014562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Лебедев Ю.В. </w:t>
      </w:r>
      <w:r w:rsidR="008C5215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Журавлев В.П. 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литература XIX века.  10 класс. Учебник для общеобразовательных учреждений. Ч</w:t>
      </w:r>
      <w:r w:rsidR="008C5215">
        <w:rPr>
          <w:rFonts w:ascii="Times New Roman" w:eastAsia="Times New Roman" w:hAnsi="Times New Roman" w:cs="Times New Roman"/>
          <w:color w:val="000000"/>
          <w:sz w:val="24"/>
          <w:szCs w:val="24"/>
        </w:rPr>
        <w:t>асть 1, 2. М.: Просвещение, 2020</w:t>
      </w:r>
    </w:p>
    <w:p w:rsidR="00A56CD4" w:rsidRPr="00145623" w:rsidRDefault="008C5215" w:rsidP="0014562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Лебедев Ю.В. Журавлев В.П. </w:t>
      </w:r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литература XX века. 11 класс. Учебник для общеобразовательных учреждений. 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1, 2.    М.: Просвещение, 2020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Литература для учителя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Методические пособия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1.И.В.Золотарева, Т.И.Михайлова. Универсальные поурочные разработки по литературе 10 класс (1 и 2 полугодие). – М.: ВАКО, 2016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2.Н.В.Егорова, И.В.Золотарева. Универсальные поурочные разработки по литературе 11 класс (1 и 2 полугодие). – М.: ВАКО, 2016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3.Литература. 10-11 классы: организация самостоятельной работы на уроке / авт.-сост. О.А.Зажигина и др. – Волгоград: Учитель, 2011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4.Абдуллина Л.И., Будникова Н.Н., Полторжицкая Г.И. Нетрадиционные уроки литературы: 5 – 11 классы. – М.: ВАКО, 2011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5. Лебедев Ю.В., Романова А.Н.  Литература. Поурочные разработки. 10 класс: пособие для учителей общеобразоват. организаций. — М.: Просвещение, 2016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Школьные словари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1. Словарь литературных терминов / Сост. И.В. Клюхина. – 2-е изд., перераб. – М.: ВАКО, 2011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Литература для обучающихся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1.Лебедев Ю.В. Русская литература XIX века.  10 класс. Учебник для общеобразовательных учреждений. Ч</w:t>
      </w:r>
      <w:r w:rsidR="008C5215">
        <w:rPr>
          <w:rFonts w:ascii="Times New Roman" w:eastAsia="Times New Roman" w:hAnsi="Times New Roman" w:cs="Times New Roman"/>
          <w:color w:val="000000"/>
          <w:sz w:val="24"/>
          <w:szCs w:val="24"/>
        </w:rPr>
        <w:t>асть 1, 2. М.: Просвещение, 2020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2.Журавлев В.П. Русская литература XX века. 11 класс. Учебник для общеобразовательных учреждений. Част</w:t>
      </w:r>
      <w:r w:rsidR="008C5215">
        <w:rPr>
          <w:rFonts w:ascii="Times New Roman" w:eastAsia="Times New Roman" w:hAnsi="Times New Roman" w:cs="Times New Roman"/>
          <w:color w:val="000000"/>
          <w:sz w:val="24"/>
          <w:szCs w:val="24"/>
        </w:rPr>
        <w:t>ь 1, 2.    М.: Просвещение, 2020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3.Иванова Е.В. Анализ произведений русской литературы XIX века. – М.: Издательство «Экзамен», 2013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 4. Иванова Е.В. Анализ произведений русской литературы XX века. – М.: Издательство «Экзамен», 2012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5.Крутецкая В.А.  Литература в таблицах и схемах.  9-11 классы. – СПб: издательский дом «Литера», 2011</w:t>
      </w:r>
    </w:p>
    <w:p w:rsidR="00A56CD4" w:rsidRPr="00145623" w:rsidRDefault="00A56CD4" w:rsidP="00145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Контрольно-измерительные материалы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 1.Уроки литературы: организация контроля и творческая работа: тесты, изложения, творческие задания, литературные диктанты, викторины, ребусы. 5-11 классы / авт.- сост. Н.Ю.Кадашникова, Л.М.Савина. – Волгоград: Учитель, 2009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Интернет - ресурсы</w:t>
      </w:r>
    </w:p>
    <w:p w:rsidR="00A56CD4" w:rsidRPr="00145623" w:rsidRDefault="00854573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="00A56CD4"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образовательный портал «Российской образование»</w:t>
      </w:r>
    </w:p>
    <w:p w:rsidR="00A56CD4" w:rsidRPr="00145623" w:rsidRDefault="00A56CD4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sz w:val="24"/>
          <w:szCs w:val="24"/>
        </w:rPr>
        <w:t>http://www.school. edu. 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национальный портал «Российский общеобразовательный портал»</w:t>
      </w:r>
    </w:p>
    <w:p w:rsidR="00A56CD4" w:rsidRPr="00145623" w:rsidRDefault="00854573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9" w:history="1">
        <w:r w:rsidR="00A56CD4"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http://www.ict.edu.ru</w:t>
        </w:r>
      </w:hyperlink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специализированный портал «Информационно-коммуникационные технологии в образовании»</w:t>
      </w:r>
    </w:p>
    <w:p w:rsidR="00A56CD4" w:rsidRPr="00145623" w:rsidRDefault="00854573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0" w:history="1">
        <w:r w:rsidR="00A56CD4"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http://www.valeo.edu.ru/data/index.php</w:t>
        </w:r>
      </w:hyperlink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- специализированный портал «Здоровье и образование»</w:t>
      </w:r>
    </w:p>
    <w:p w:rsidR="00A56CD4" w:rsidRPr="00145623" w:rsidRDefault="00854573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1" w:history="1">
        <w:r w:rsidR="00A56CD4"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http://www.ucheba.ru</w:t>
        </w:r>
      </w:hyperlink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образовательный портал «УЧЕБА»</w:t>
      </w:r>
    </w:p>
    <w:p w:rsidR="00A56CD4" w:rsidRPr="00145623" w:rsidRDefault="00854573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2" w:history="1">
        <w:r w:rsidR="00A56CD4"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http://www.alledu.ru</w:t>
        </w:r>
      </w:hyperlink>
      <w:r w:rsidR="00A56CD4"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“Все образование в интернет”. Образовательный информационный портал</w:t>
      </w:r>
    </w:p>
    <w:p w:rsidR="00A56CD4" w:rsidRPr="00145623" w:rsidRDefault="00A56CD4" w:rsidP="00145623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hyperlink r:id="rId13" w:history="1">
        <w:r w:rsidRPr="0014562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http://www.college.ru</w:t>
        </w:r>
      </w:hyperlink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первый в России образовательный интернет-портал, включающий обучение школьников</w:t>
      </w:r>
    </w:p>
    <w:p w:rsidR="00A56CD4" w:rsidRPr="00145623" w:rsidRDefault="00A56CD4" w:rsidP="00145623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http://www.prosv.ru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сайт издательства «Просвещение»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http://www.gramota.ru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Грамота.Ру (справочно-информационный интернет-   портал«Русский язык»).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lastRenderedPageBreak/>
        <w:t>http://www.rus.1september.ru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электронная версия газеты «Литература».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http://www.rusword.com.ua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сайт по русской филологии «Мир русского слова»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http://www.ruscenter.ru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РОФ «Центр развития русского языка».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http://www.center.fio.ru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— мастерская «В помощь учителю. Литература.»  Московского центра интернет-образования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http://www.rusfolk.chat.ru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Русский фольклор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 http://www.pogovorka.com.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Пословицы и поговорки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 http://www.old-russian.chat.ru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Древнерусская литература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http://www.klassika.ru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Библиотека классической русской литературы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 http://www.ruthenia.ru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Русская поэзия 60-х годов</w:t>
      </w:r>
    </w:p>
    <w:p w:rsidR="00A56CD4" w:rsidRPr="00145623" w:rsidRDefault="00A56CD4" w:rsidP="001456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5623">
        <w:rPr>
          <w:rFonts w:ascii="Times New Roman" w:eastAsia="Times New Roman" w:hAnsi="Times New Roman" w:cs="Times New Roman"/>
          <w:color w:val="17365D"/>
          <w:sz w:val="24"/>
          <w:szCs w:val="24"/>
          <w:u w:val="single"/>
        </w:rPr>
        <w:t>http://www.rol.ru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– Электронная версия журнала «Вопросы литературы»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Ресурсы для дистанционных форм обучения</w:t>
      </w:r>
    </w:p>
    <w:p w:rsidR="00A56CD4" w:rsidRPr="00145623" w:rsidRDefault="00A56CD4" w:rsidP="00145623">
      <w:pPr>
        <w:numPr>
          <w:ilvl w:val="0"/>
          <w:numId w:val="19"/>
        </w:num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sz w:val="24"/>
          <w:szCs w:val="24"/>
        </w:rPr>
        <w:t>http://www. vschool.km.ru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- виртуальная школа Кирилла и Мефодия  </w:t>
      </w:r>
    </w:p>
    <w:p w:rsidR="00A56CD4" w:rsidRPr="00145623" w:rsidRDefault="00A56CD4" w:rsidP="00145623">
      <w:pPr>
        <w:numPr>
          <w:ilvl w:val="0"/>
          <w:numId w:val="19"/>
        </w:num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sz w:val="24"/>
          <w:szCs w:val="24"/>
        </w:rPr>
        <w:t>http://www. teachpro.ru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образовательный сайт Teachpro.ru</w:t>
      </w:r>
    </w:p>
    <w:p w:rsidR="00A56CD4" w:rsidRPr="008C5215" w:rsidRDefault="00A56CD4" w:rsidP="008C5215">
      <w:pPr>
        <w:numPr>
          <w:ilvl w:val="0"/>
          <w:numId w:val="19"/>
        </w:num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sz w:val="24"/>
          <w:szCs w:val="24"/>
        </w:rPr>
        <w:t>http://www. ozo.rcsz.ru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 - обучающие сетевые олимпиады</w:t>
      </w:r>
    </w:p>
    <w:p w:rsidR="00A56CD4" w:rsidRPr="00145623" w:rsidRDefault="00A56CD4" w:rsidP="00145623">
      <w:pPr>
        <w:numPr>
          <w:ilvl w:val="0"/>
          <w:numId w:val="19"/>
        </w:num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1F497D"/>
          <w:sz w:val="24"/>
          <w:szCs w:val="24"/>
          <w:u w:val="single"/>
        </w:rPr>
        <w:t> </w:t>
      </w:r>
      <w:r w:rsidRPr="00145623">
        <w:rPr>
          <w:rFonts w:ascii="Times New Roman" w:eastAsia="Times New Roman" w:hAnsi="Times New Roman" w:cs="Times New Roman"/>
          <w:sz w:val="24"/>
          <w:szCs w:val="24"/>
        </w:rPr>
        <w:t>http://www. fipi.ru</w:t>
      </w:r>
      <w:r w:rsidRPr="00145623">
        <w:rPr>
          <w:rFonts w:ascii="Times New Roman" w:eastAsia="Times New Roman" w:hAnsi="Times New Roman" w:cs="Times New Roman"/>
          <w:color w:val="1F497D"/>
          <w:sz w:val="24"/>
          <w:szCs w:val="24"/>
          <w:u w:val="single"/>
        </w:rPr>
        <w:t> </w:t>
      </w: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- ФИПИ – Государственная итоговая аттестация выпускников</w:t>
      </w:r>
    </w:p>
    <w:p w:rsidR="00A56CD4" w:rsidRPr="00145623" w:rsidRDefault="00A56CD4" w:rsidP="0014562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Материально-техническая база</w:t>
      </w:r>
    </w:p>
    <w:p w:rsidR="008C5215" w:rsidRDefault="008C5215" w:rsidP="00145623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A56CD4" w:rsidRPr="00145623" w:rsidRDefault="00A56CD4" w:rsidP="00145623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</w:t>
      </w:r>
    </w:p>
    <w:p w:rsidR="00A56CD4" w:rsidRPr="00145623" w:rsidRDefault="00A56CD4" w:rsidP="00145623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Колонки</w:t>
      </w:r>
    </w:p>
    <w:p w:rsidR="00A56CD4" w:rsidRPr="00145623" w:rsidRDefault="00A56CD4" w:rsidP="00145623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6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к занятиям</w:t>
      </w:r>
    </w:p>
    <w:p w:rsidR="00A56CD4" w:rsidRPr="00145623" w:rsidRDefault="00A56CD4" w:rsidP="00145623">
      <w:pPr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A56CD4" w:rsidRPr="00145623" w:rsidRDefault="00A56CD4" w:rsidP="00145623">
      <w:pPr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sectPr w:rsidR="00A56CD4" w:rsidRPr="00145623" w:rsidSect="003901C2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E93" w:rsidRDefault="006B4E93" w:rsidP="003901C2">
      <w:pPr>
        <w:spacing w:after="0" w:line="240" w:lineRule="auto"/>
      </w:pPr>
      <w:r>
        <w:separator/>
      </w:r>
    </w:p>
  </w:endnote>
  <w:endnote w:type="continuationSeparator" w:id="1">
    <w:p w:rsidR="006B4E93" w:rsidRDefault="006B4E93" w:rsidP="0039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E93" w:rsidRDefault="006B4E93" w:rsidP="003901C2">
      <w:pPr>
        <w:spacing w:after="0" w:line="240" w:lineRule="auto"/>
      </w:pPr>
      <w:r>
        <w:separator/>
      </w:r>
    </w:p>
  </w:footnote>
  <w:footnote w:type="continuationSeparator" w:id="1">
    <w:p w:rsidR="006B4E93" w:rsidRDefault="006B4E93" w:rsidP="00390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61C"/>
    <w:multiLevelType w:val="multilevel"/>
    <w:tmpl w:val="1008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40342"/>
    <w:multiLevelType w:val="multilevel"/>
    <w:tmpl w:val="53846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FC576C"/>
    <w:multiLevelType w:val="multilevel"/>
    <w:tmpl w:val="2B44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90FD4"/>
    <w:multiLevelType w:val="multilevel"/>
    <w:tmpl w:val="D52E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A604E"/>
    <w:multiLevelType w:val="multilevel"/>
    <w:tmpl w:val="98E8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5A7470"/>
    <w:multiLevelType w:val="multilevel"/>
    <w:tmpl w:val="843A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5A1116"/>
    <w:multiLevelType w:val="multilevel"/>
    <w:tmpl w:val="60365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54BD1"/>
    <w:multiLevelType w:val="multilevel"/>
    <w:tmpl w:val="8E8E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135926"/>
    <w:multiLevelType w:val="multilevel"/>
    <w:tmpl w:val="9960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E969DD"/>
    <w:multiLevelType w:val="multilevel"/>
    <w:tmpl w:val="1FE0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964394"/>
    <w:multiLevelType w:val="multilevel"/>
    <w:tmpl w:val="7D46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997EC4"/>
    <w:multiLevelType w:val="multilevel"/>
    <w:tmpl w:val="D90C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805258"/>
    <w:multiLevelType w:val="multilevel"/>
    <w:tmpl w:val="A4BC67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274A3F"/>
    <w:multiLevelType w:val="multilevel"/>
    <w:tmpl w:val="41E0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2838FD"/>
    <w:multiLevelType w:val="multilevel"/>
    <w:tmpl w:val="DE88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4D2B8D"/>
    <w:multiLevelType w:val="multilevel"/>
    <w:tmpl w:val="05FA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CA641A"/>
    <w:multiLevelType w:val="multilevel"/>
    <w:tmpl w:val="187A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1F462D"/>
    <w:multiLevelType w:val="multilevel"/>
    <w:tmpl w:val="FF62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2A7ECD"/>
    <w:multiLevelType w:val="multilevel"/>
    <w:tmpl w:val="AAC4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942E01"/>
    <w:multiLevelType w:val="multilevel"/>
    <w:tmpl w:val="2658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10"/>
  </w:num>
  <w:num w:numId="5">
    <w:abstractNumId w:val="7"/>
  </w:num>
  <w:num w:numId="6">
    <w:abstractNumId w:val="18"/>
  </w:num>
  <w:num w:numId="7">
    <w:abstractNumId w:val="1"/>
  </w:num>
  <w:num w:numId="8">
    <w:abstractNumId w:val="17"/>
  </w:num>
  <w:num w:numId="9">
    <w:abstractNumId w:val="9"/>
  </w:num>
  <w:num w:numId="10">
    <w:abstractNumId w:val="4"/>
  </w:num>
  <w:num w:numId="11">
    <w:abstractNumId w:val="3"/>
  </w:num>
  <w:num w:numId="12">
    <w:abstractNumId w:val="14"/>
  </w:num>
  <w:num w:numId="13">
    <w:abstractNumId w:val="11"/>
  </w:num>
  <w:num w:numId="14">
    <w:abstractNumId w:val="13"/>
  </w:num>
  <w:num w:numId="15">
    <w:abstractNumId w:val="16"/>
  </w:num>
  <w:num w:numId="16">
    <w:abstractNumId w:val="15"/>
  </w:num>
  <w:num w:numId="17">
    <w:abstractNumId w:val="5"/>
  </w:num>
  <w:num w:numId="18">
    <w:abstractNumId w:val="2"/>
  </w:num>
  <w:num w:numId="19">
    <w:abstractNumId w:val="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4359"/>
    <w:rsid w:val="00030FA6"/>
    <w:rsid w:val="000F6063"/>
    <w:rsid w:val="00137D51"/>
    <w:rsid w:val="00145623"/>
    <w:rsid w:val="001906D4"/>
    <w:rsid w:val="001B4572"/>
    <w:rsid w:val="001E4359"/>
    <w:rsid w:val="003901C2"/>
    <w:rsid w:val="00502F25"/>
    <w:rsid w:val="0053035E"/>
    <w:rsid w:val="005316A3"/>
    <w:rsid w:val="0053347B"/>
    <w:rsid w:val="00554F15"/>
    <w:rsid w:val="00575F8F"/>
    <w:rsid w:val="005A0606"/>
    <w:rsid w:val="006454C2"/>
    <w:rsid w:val="006B4E93"/>
    <w:rsid w:val="006E494B"/>
    <w:rsid w:val="006E6BF8"/>
    <w:rsid w:val="00727005"/>
    <w:rsid w:val="007A05BC"/>
    <w:rsid w:val="008133CC"/>
    <w:rsid w:val="00854573"/>
    <w:rsid w:val="008666E0"/>
    <w:rsid w:val="008A35E3"/>
    <w:rsid w:val="008C5215"/>
    <w:rsid w:val="00926AD9"/>
    <w:rsid w:val="009D262B"/>
    <w:rsid w:val="00A56CD4"/>
    <w:rsid w:val="00B84954"/>
    <w:rsid w:val="00CA2E29"/>
    <w:rsid w:val="00D9692A"/>
    <w:rsid w:val="00E7738B"/>
    <w:rsid w:val="00E7776C"/>
    <w:rsid w:val="00E7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A6"/>
  </w:style>
  <w:style w:type="paragraph" w:styleId="4">
    <w:name w:val="heading 4"/>
    <w:basedOn w:val="a"/>
    <w:next w:val="a"/>
    <w:link w:val="40"/>
    <w:unhideWhenUsed/>
    <w:qFormat/>
    <w:rsid w:val="001E435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E435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Default">
    <w:name w:val="Default"/>
    <w:rsid w:val="001E43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9">
    <w:name w:val="c19"/>
    <w:basedOn w:val="a"/>
    <w:rsid w:val="00CA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A2E29"/>
  </w:style>
  <w:style w:type="paragraph" w:customStyle="1" w:styleId="c11">
    <w:name w:val="c11"/>
    <w:basedOn w:val="a"/>
    <w:rsid w:val="00CA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2">
    <w:name w:val="c62"/>
    <w:basedOn w:val="a0"/>
    <w:rsid w:val="00CA2E29"/>
  </w:style>
  <w:style w:type="character" w:customStyle="1" w:styleId="c2">
    <w:name w:val="c2"/>
    <w:basedOn w:val="a0"/>
    <w:rsid w:val="00CA2E29"/>
  </w:style>
  <w:style w:type="character" w:customStyle="1" w:styleId="c1">
    <w:name w:val="c1"/>
    <w:basedOn w:val="a0"/>
    <w:rsid w:val="00CA2E29"/>
  </w:style>
  <w:style w:type="character" w:customStyle="1" w:styleId="c18">
    <w:name w:val="c18"/>
    <w:basedOn w:val="a0"/>
    <w:rsid w:val="00CA2E29"/>
  </w:style>
  <w:style w:type="paragraph" w:customStyle="1" w:styleId="c0">
    <w:name w:val="c0"/>
    <w:basedOn w:val="a"/>
    <w:rsid w:val="00CA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19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1906D4"/>
  </w:style>
  <w:style w:type="character" w:customStyle="1" w:styleId="c25">
    <w:name w:val="c25"/>
    <w:basedOn w:val="a0"/>
    <w:rsid w:val="00A56CD4"/>
  </w:style>
  <w:style w:type="character" w:styleId="a3">
    <w:name w:val="Hyperlink"/>
    <w:basedOn w:val="a0"/>
    <w:uiPriority w:val="99"/>
    <w:semiHidden/>
    <w:unhideWhenUsed/>
    <w:rsid w:val="00A56CD4"/>
    <w:rPr>
      <w:color w:val="0000FF"/>
      <w:u w:val="single"/>
    </w:rPr>
  </w:style>
  <w:style w:type="character" w:customStyle="1" w:styleId="c35">
    <w:name w:val="c35"/>
    <w:basedOn w:val="a0"/>
    <w:rsid w:val="00A56CD4"/>
  </w:style>
  <w:style w:type="character" w:customStyle="1" w:styleId="c39">
    <w:name w:val="c39"/>
    <w:basedOn w:val="a0"/>
    <w:rsid w:val="00A56CD4"/>
  </w:style>
  <w:style w:type="character" w:customStyle="1" w:styleId="c10">
    <w:name w:val="c10"/>
    <w:basedOn w:val="a0"/>
    <w:rsid w:val="00A56CD4"/>
  </w:style>
  <w:style w:type="paragraph" w:styleId="a4">
    <w:name w:val="Normal (Web)"/>
    <w:basedOn w:val="a"/>
    <w:uiPriority w:val="99"/>
    <w:unhideWhenUsed/>
    <w:rsid w:val="0053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45623"/>
  </w:style>
  <w:style w:type="paragraph" w:customStyle="1" w:styleId="c13">
    <w:name w:val="c13"/>
    <w:basedOn w:val="a"/>
    <w:rsid w:val="0014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145623"/>
  </w:style>
  <w:style w:type="paragraph" w:customStyle="1" w:styleId="c9">
    <w:name w:val="c9"/>
    <w:basedOn w:val="a"/>
    <w:rsid w:val="0014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9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01C2"/>
  </w:style>
  <w:style w:type="paragraph" w:styleId="a7">
    <w:name w:val="footer"/>
    <w:basedOn w:val="a"/>
    <w:link w:val="a8"/>
    <w:uiPriority w:val="99"/>
    <w:semiHidden/>
    <w:unhideWhenUsed/>
    <w:rsid w:val="0039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01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edu.ru&amp;sa=D&amp;ust=1484802252102000&amp;usg=AFQjCNHkEvrsAej6oiAH4iaI2Dby3FMeUw" TargetMode="External"/><Relationship Id="rId13" Type="http://schemas.openxmlformats.org/officeDocument/2006/relationships/hyperlink" Target="https://www.google.com/url?q=http://www.college.ru&amp;sa=D&amp;ust=1484802252107000&amp;usg=AFQjCNHb0f4spwNzdLi1CqtMS9nl--Tm0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alledu.ru&amp;sa=D&amp;ust=1484802252106000&amp;usg=AFQjCNEMpTh9Uv0nlvhPmUwlryI_1pmc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ucheba.ru&amp;sa=D&amp;ust=1484802252105000&amp;usg=AFQjCNEGXQ6nQcyv4O3uMfRVUBIFzFc_H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://www.valeo.edu.ru/data/index.php&amp;sa=D&amp;ust=1484802252105000&amp;usg=AFQjCNFxluww8BNI15VGjx1ZMOuPBMOTC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ict.edu.ru&amp;sa=D&amp;ust=1484802252104000&amp;usg=AFQjCNF_KaxGufJ2u7nyek4gXF9AtmluA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72783-63BB-452F-9A6B-8A1B2330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29</Pages>
  <Words>12109</Words>
  <Characters>69022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Zacharuschkina</cp:lastModifiedBy>
  <cp:revision>2</cp:revision>
  <dcterms:created xsi:type="dcterms:W3CDTF">2020-10-19T06:46:00Z</dcterms:created>
  <dcterms:modified xsi:type="dcterms:W3CDTF">2020-10-19T06:46:00Z</dcterms:modified>
</cp:coreProperties>
</file>